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D6E" w:rsidRPr="00F71D6E" w:rsidRDefault="00A80FF7" w:rsidP="00F71D6E">
      <w:pPr>
        <w:pStyle w:val="berschrift1"/>
        <w:suppressLineNumbers/>
        <w:jc w:val="center"/>
        <w:rPr>
          <w:rFonts w:ascii="Arial" w:hAnsi="Arial" w:cs="Arial"/>
          <w:b/>
          <w:szCs w:val="30"/>
        </w:rPr>
      </w:pPr>
      <w:r w:rsidRPr="00F71D6E">
        <w:rPr>
          <w:rFonts w:ascii="Arial" w:hAnsi="Arial" w:cs="Arial"/>
          <w:b/>
          <w:szCs w:val="30"/>
        </w:rPr>
        <w:t>Aufgabe</w:t>
      </w:r>
    </w:p>
    <w:p w:rsidR="00D1609B" w:rsidRDefault="00D1609B">
      <w:pPr>
        <w:pStyle w:val="Default"/>
        <w:suppressLineNumbers/>
        <w:ind w:left="720"/>
        <w:rPr>
          <w:rFonts w:ascii="Arial" w:hAnsi="Arial" w:cs="Arial"/>
          <w:b/>
          <w:color w:val="auto"/>
          <w:sz w:val="22"/>
          <w:szCs w:val="22"/>
          <w:lang w:eastAsia="en-US"/>
        </w:rPr>
      </w:pPr>
    </w:p>
    <w:p w:rsidR="00D1609B" w:rsidRDefault="00A80FF7" w:rsidP="00D17FE4">
      <w:pPr>
        <w:pStyle w:val="Default"/>
        <w:numPr>
          <w:ilvl w:val="0"/>
          <w:numId w:val="2"/>
        </w:numPr>
        <w:suppressLineNumbers/>
        <w:rPr>
          <w:rFonts w:ascii="Arial" w:hAnsi="Arial" w:cs="Arial"/>
          <w:b/>
          <w:color w:val="auto"/>
          <w:sz w:val="22"/>
          <w:szCs w:val="22"/>
          <w:lang w:eastAsia="en-US"/>
        </w:rPr>
      </w:pPr>
      <w:r>
        <w:rPr>
          <w:rFonts w:ascii="Arial" w:hAnsi="Arial" w:cs="Arial"/>
          <w:b/>
          <w:color w:val="auto"/>
          <w:sz w:val="22"/>
          <w:szCs w:val="22"/>
          <w:lang w:eastAsia="en-US"/>
        </w:rPr>
        <w:t>Analyse einer Werbung:</w:t>
      </w:r>
    </w:p>
    <w:p w:rsidR="00D1609B" w:rsidRDefault="00D1609B">
      <w:pPr>
        <w:pStyle w:val="Default"/>
        <w:suppressLineNumbers/>
        <w:rPr>
          <w:rFonts w:ascii="Arial" w:hAnsi="Arial" w:cs="Arial"/>
          <w:color w:val="auto"/>
          <w:sz w:val="22"/>
          <w:szCs w:val="22"/>
          <w:lang w:eastAsia="en-US"/>
        </w:rPr>
      </w:pPr>
    </w:p>
    <w:p w:rsidR="00D1609B" w:rsidRDefault="00A80FF7" w:rsidP="00D17FE4">
      <w:pPr>
        <w:pStyle w:val="Default"/>
        <w:numPr>
          <w:ilvl w:val="0"/>
          <w:numId w:val="1"/>
        </w:numPr>
        <w:suppressLineNumbers/>
        <w:rPr>
          <w:rFonts w:ascii="Arial" w:hAnsi="Arial" w:cs="Arial"/>
          <w:color w:val="auto"/>
          <w:sz w:val="22"/>
          <w:szCs w:val="22"/>
          <w:lang w:eastAsia="en-US"/>
        </w:rPr>
      </w:pPr>
      <w:r>
        <w:rPr>
          <w:rFonts w:ascii="Arial" w:hAnsi="Arial" w:cs="Arial"/>
          <w:color w:val="auto"/>
          <w:sz w:val="22"/>
          <w:szCs w:val="22"/>
          <w:lang w:eastAsia="en-US"/>
        </w:rPr>
        <w:t>Seht euch die nachfolgenden Produkte/Werbungen an und benennt, was die Gemeinsamkeit aller dargestellten Produkte/ihrer Werbungen ist.</w:t>
      </w:r>
    </w:p>
    <w:p w:rsidR="00D1609B" w:rsidRDefault="00D1609B">
      <w:pPr>
        <w:pStyle w:val="Default"/>
        <w:suppressLineNumbers/>
        <w:ind w:left="720"/>
        <w:rPr>
          <w:rFonts w:ascii="Arial" w:hAnsi="Arial" w:cs="Arial"/>
          <w:color w:val="auto"/>
          <w:sz w:val="22"/>
          <w:szCs w:val="22"/>
          <w:lang w:eastAsia="en-US"/>
        </w:rPr>
      </w:pPr>
    </w:p>
    <w:p w:rsidR="00D1609B" w:rsidRDefault="00A80FF7" w:rsidP="00D17FE4">
      <w:pPr>
        <w:pStyle w:val="Default"/>
        <w:numPr>
          <w:ilvl w:val="0"/>
          <w:numId w:val="1"/>
        </w:numPr>
        <w:suppressLineNumbers/>
        <w:rPr>
          <w:rFonts w:ascii="Arial" w:hAnsi="Arial" w:cs="Arial"/>
          <w:color w:val="auto"/>
          <w:sz w:val="22"/>
          <w:szCs w:val="22"/>
          <w:lang w:eastAsia="en-US"/>
        </w:rPr>
      </w:pPr>
      <w:r>
        <w:rPr>
          <w:rFonts w:ascii="Arial" w:hAnsi="Arial" w:cs="Arial"/>
          <w:color w:val="auto"/>
          <w:sz w:val="22"/>
          <w:szCs w:val="22"/>
          <w:lang w:eastAsia="en-US"/>
        </w:rPr>
        <w:t xml:space="preserve">Besprecht gemeinsam, welche Assoziationen bei euch der Begriff ‚Heimat‘ in Bezug auf die Produkte weckt. </w:t>
      </w:r>
    </w:p>
    <w:p w:rsidR="00D1609B" w:rsidRDefault="00D1609B">
      <w:pPr>
        <w:pStyle w:val="Default"/>
        <w:suppressLineNumbers/>
        <w:ind w:left="720"/>
        <w:rPr>
          <w:rFonts w:ascii="Arial" w:hAnsi="Arial" w:cs="Arial"/>
          <w:color w:val="auto"/>
          <w:sz w:val="22"/>
          <w:szCs w:val="22"/>
          <w:lang w:eastAsia="en-US"/>
        </w:rPr>
      </w:pPr>
    </w:p>
    <w:p w:rsidR="00D1609B" w:rsidRDefault="00A80FF7" w:rsidP="00D17FE4">
      <w:pPr>
        <w:pStyle w:val="Default"/>
        <w:numPr>
          <w:ilvl w:val="0"/>
          <w:numId w:val="1"/>
        </w:numPr>
        <w:suppressLineNumbers/>
        <w:rPr>
          <w:rFonts w:ascii="Arial" w:hAnsi="Arial" w:cs="Arial"/>
          <w:color w:val="auto"/>
          <w:sz w:val="22"/>
          <w:szCs w:val="22"/>
          <w:lang w:eastAsia="en-US"/>
        </w:rPr>
      </w:pPr>
      <w:r>
        <w:rPr>
          <w:rFonts w:ascii="Arial" w:hAnsi="Arial" w:cs="Arial"/>
          <w:color w:val="auto"/>
          <w:sz w:val="22"/>
          <w:szCs w:val="22"/>
          <w:lang w:eastAsia="en-US"/>
        </w:rPr>
        <w:t xml:space="preserve">Beschreibt nun in arbeitsteiliger Gruppenarbeit jeweils eine der Werbungen genauer. </w:t>
      </w:r>
      <w:proofErr w:type="gramStart"/>
      <w:r>
        <w:rPr>
          <w:rFonts w:ascii="Arial" w:hAnsi="Arial" w:cs="Arial"/>
          <w:color w:val="auto"/>
          <w:sz w:val="22"/>
          <w:szCs w:val="22"/>
          <w:lang w:eastAsia="en-US"/>
        </w:rPr>
        <w:t>Untersucht</w:t>
      </w:r>
      <w:proofErr w:type="gramEnd"/>
      <w:r>
        <w:rPr>
          <w:rFonts w:ascii="Arial" w:hAnsi="Arial" w:cs="Arial"/>
          <w:color w:val="auto"/>
          <w:sz w:val="22"/>
          <w:szCs w:val="22"/>
          <w:lang w:eastAsia="en-US"/>
        </w:rPr>
        <w:t xml:space="preserve"> dabei die Textelemente, die Bildelemente sowie das Verhältnis von Bild und Text zueinander. </w:t>
      </w:r>
    </w:p>
    <w:p w:rsidR="00D1609B" w:rsidRDefault="00D1609B">
      <w:pPr>
        <w:pStyle w:val="Default"/>
        <w:suppressLineNumbers/>
        <w:rPr>
          <w:rFonts w:ascii="Arial" w:hAnsi="Arial" w:cs="Arial"/>
          <w:color w:val="auto"/>
          <w:sz w:val="22"/>
          <w:szCs w:val="22"/>
          <w:lang w:eastAsia="en-US"/>
        </w:rPr>
      </w:pPr>
    </w:p>
    <w:p w:rsidR="00D1609B" w:rsidRDefault="00D1609B">
      <w:pPr>
        <w:pStyle w:val="Default"/>
        <w:suppressLineNumbers/>
        <w:ind w:left="720"/>
        <w:rPr>
          <w:rFonts w:ascii="Arial" w:hAnsi="Arial" w:cs="Arial"/>
          <w:color w:val="auto"/>
          <w:sz w:val="20"/>
          <w:szCs w:val="22"/>
          <w:lang w:eastAsia="en-US"/>
        </w:rPr>
      </w:pPr>
    </w:p>
    <w:tbl>
      <w:tblPr>
        <w:tblStyle w:val="Tabellenraster"/>
        <w:tblW w:w="0" w:type="auto"/>
        <w:tblLook w:val="04A0" w:firstRow="1" w:lastRow="0" w:firstColumn="1" w:lastColumn="0" w:noHBand="0" w:noVBand="1"/>
      </w:tblPr>
      <w:tblGrid>
        <w:gridCol w:w="4530"/>
        <w:gridCol w:w="4530"/>
      </w:tblGrid>
      <w:tr w:rsidR="00576DD2" w:rsidTr="003C1347">
        <w:tc>
          <w:tcPr>
            <w:tcW w:w="4530" w:type="dxa"/>
          </w:tcPr>
          <w:p w:rsidR="003C1347" w:rsidRDefault="003C1347" w:rsidP="003C1347">
            <w:pPr>
              <w:suppressLineNumbers/>
              <w:spacing w:before="0" w:after="0" w:line="240" w:lineRule="auto"/>
              <w:jc w:val="center"/>
              <w:rPr>
                <w:rFonts w:ascii="Arial" w:hAnsi="Arial" w:cs="Arial"/>
                <w:noProof/>
                <w:lang w:eastAsia="de-DE"/>
              </w:rPr>
            </w:pPr>
          </w:p>
          <w:p w:rsidR="002A786E" w:rsidRDefault="002A786E" w:rsidP="003C1347">
            <w:pPr>
              <w:suppressLineNumbers/>
              <w:spacing w:before="0" w:after="0" w:line="240" w:lineRule="auto"/>
              <w:jc w:val="center"/>
              <w:rPr>
                <w:rFonts w:ascii="Arial" w:hAnsi="Arial" w:cs="Arial"/>
                <w:noProof/>
                <w:lang w:eastAsia="de-DE"/>
              </w:rPr>
            </w:pPr>
          </w:p>
          <w:p w:rsidR="003C1347" w:rsidRDefault="00452163" w:rsidP="003C1347">
            <w:pPr>
              <w:suppressLineNumbers/>
              <w:spacing w:before="0" w:after="0" w:line="240" w:lineRule="auto"/>
              <w:jc w:val="center"/>
              <w:rPr>
                <w:rFonts w:ascii="Arial" w:hAnsi="Arial" w:cs="Arial"/>
                <w:noProof/>
                <w:lang w:eastAsia="de-DE"/>
              </w:rPr>
            </w:pPr>
            <w:r w:rsidRPr="003C1347">
              <w:rPr>
                <w:rFonts w:ascii="Arial" w:hAnsi="Arial" w:cs="Arial"/>
                <w:noProof/>
                <w:lang w:eastAsia="de-DE"/>
              </w:rPr>
              <w:t>Werbebeispiel regionaler Honig</w:t>
            </w:r>
            <w:r w:rsidR="003C1347">
              <w:rPr>
                <w:rFonts w:ascii="Arial" w:hAnsi="Arial" w:cs="Arial"/>
                <w:noProof/>
                <w:lang w:eastAsia="de-DE"/>
              </w:rPr>
              <w:t xml:space="preserve"> </w:t>
            </w:r>
          </w:p>
          <w:p w:rsidR="00D1609B" w:rsidRPr="003C1347" w:rsidRDefault="003C1347" w:rsidP="003C1347">
            <w:pPr>
              <w:suppressLineNumbers/>
              <w:spacing w:before="0" w:after="0" w:line="240" w:lineRule="auto"/>
              <w:jc w:val="center"/>
              <w:rPr>
                <w:rFonts w:ascii="Arial" w:hAnsi="Arial" w:cs="Arial"/>
                <w:noProof/>
                <w:vertAlign w:val="superscript"/>
                <w:lang w:eastAsia="de-DE"/>
              </w:rPr>
            </w:pPr>
            <w:r>
              <w:rPr>
                <w:rFonts w:ascii="Arial" w:hAnsi="Arial" w:cs="Arial"/>
                <w:noProof/>
                <w:lang w:eastAsia="de-DE"/>
              </w:rPr>
              <w:t>hier einfügen</w:t>
            </w:r>
            <w:r>
              <w:rPr>
                <w:rFonts w:ascii="Arial" w:hAnsi="Arial" w:cs="Arial"/>
                <w:noProof/>
                <w:vertAlign w:val="superscript"/>
                <w:lang w:eastAsia="de-DE"/>
              </w:rPr>
              <w:t>1</w:t>
            </w:r>
          </w:p>
          <w:p w:rsidR="003C1347" w:rsidRDefault="003C1347" w:rsidP="003C1347">
            <w:pPr>
              <w:suppressLineNumbers/>
              <w:spacing w:before="0" w:after="0" w:line="240" w:lineRule="auto"/>
              <w:jc w:val="center"/>
              <w:rPr>
                <w:rFonts w:ascii="Arial" w:hAnsi="Arial" w:cs="Arial"/>
                <w:noProof/>
                <w:lang w:eastAsia="de-DE"/>
              </w:rPr>
            </w:pPr>
          </w:p>
          <w:p w:rsidR="003C1347" w:rsidRDefault="003C1347" w:rsidP="003C1347">
            <w:pPr>
              <w:suppressLineNumbers/>
              <w:spacing w:before="0" w:after="0" w:line="240" w:lineRule="auto"/>
              <w:jc w:val="center"/>
              <w:rPr>
                <w:rFonts w:ascii="Arial" w:hAnsi="Arial" w:cs="Arial"/>
                <w:noProof/>
                <w:lang w:eastAsia="de-DE"/>
              </w:rPr>
            </w:pPr>
          </w:p>
          <w:p w:rsidR="003C1347" w:rsidRPr="003C1347" w:rsidRDefault="003C1347" w:rsidP="003C1347">
            <w:pPr>
              <w:suppressLineNumbers/>
              <w:spacing w:before="0" w:after="0" w:line="240" w:lineRule="auto"/>
              <w:jc w:val="center"/>
              <w:rPr>
                <w:rFonts w:ascii="Arial" w:hAnsi="Arial" w:cs="Arial"/>
                <w:lang w:eastAsia="de-DE"/>
              </w:rPr>
            </w:pPr>
          </w:p>
        </w:tc>
        <w:tc>
          <w:tcPr>
            <w:tcW w:w="4530" w:type="dxa"/>
          </w:tcPr>
          <w:p w:rsidR="003C1347" w:rsidRDefault="003C1347" w:rsidP="003C1347">
            <w:pPr>
              <w:suppressLineNumbers/>
              <w:spacing w:before="0" w:after="0" w:line="240" w:lineRule="auto"/>
              <w:jc w:val="center"/>
              <w:rPr>
                <w:rFonts w:ascii="Arial" w:hAnsi="Arial" w:cs="Arial"/>
                <w:noProof/>
              </w:rPr>
            </w:pPr>
          </w:p>
          <w:p w:rsidR="002A786E" w:rsidRDefault="002A786E" w:rsidP="003C1347">
            <w:pPr>
              <w:suppressLineNumbers/>
              <w:spacing w:before="0" w:after="0" w:line="240" w:lineRule="auto"/>
              <w:jc w:val="center"/>
              <w:rPr>
                <w:rFonts w:ascii="Arial" w:hAnsi="Arial" w:cs="Arial"/>
                <w:noProof/>
              </w:rPr>
            </w:pPr>
          </w:p>
          <w:p w:rsidR="00D1609B" w:rsidRDefault="00452163" w:rsidP="003C1347">
            <w:pPr>
              <w:suppressLineNumbers/>
              <w:spacing w:before="0" w:after="0" w:line="240" w:lineRule="auto"/>
              <w:jc w:val="center"/>
              <w:rPr>
                <w:rFonts w:ascii="Arial" w:hAnsi="Arial" w:cs="Arial"/>
                <w:noProof/>
              </w:rPr>
            </w:pPr>
            <w:r w:rsidRPr="003C1347">
              <w:rPr>
                <w:rFonts w:ascii="Arial" w:hAnsi="Arial" w:cs="Arial"/>
                <w:noProof/>
              </w:rPr>
              <w:t>Werbebeispiel regionale Butter</w:t>
            </w:r>
          </w:p>
          <w:p w:rsidR="003C1347" w:rsidRPr="003C1347" w:rsidRDefault="003C1347" w:rsidP="003C1347">
            <w:pPr>
              <w:suppressLineNumbers/>
              <w:spacing w:before="0" w:after="0" w:line="240" w:lineRule="auto"/>
              <w:jc w:val="center"/>
              <w:rPr>
                <w:rFonts w:ascii="Arial" w:hAnsi="Arial" w:cs="Arial"/>
                <w:lang w:eastAsia="de-DE"/>
              </w:rPr>
            </w:pPr>
            <w:r>
              <w:rPr>
                <w:rFonts w:ascii="Arial" w:hAnsi="Arial" w:cs="Arial"/>
                <w:noProof/>
                <w:lang w:eastAsia="de-DE"/>
              </w:rPr>
              <w:t>hier einfügen</w:t>
            </w:r>
          </w:p>
        </w:tc>
      </w:tr>
      <w:tr w:rsidR="003C1347" w:rsidTr="003C1347">
        <w:tc>
          <w:tcPr>
            <w:tcW w:w="4530" w:type="dxa"/>
          </w:tcPr>
          <w:p w:rsidR="003C1347" w:rsidRDefault="003C1347" w:rsidP="003C1347">
            <w:pPr>
              <w:suppressLineNumbers/>
              <w:spacing w:before="0" w:after="0" w:line="240" w:lineRule="auto"/>
              <w:jc w:val="center"/>
              <w:rPr>
                <w:rFonts w:ascii="Arial" w:hAnsi="Arial" w:cs="Arial"/>
                <w:noProof/>
              </w:rPr>
            </w:pPr>
          </w:p>
          <w:p w:rsidR="002A786E" w:rsidRDefault="002A786E" w:rsidP="003C1347">
            <w:pPr>
              <w:suppressLineNumbers/>
              <w:spacing w:before="0" w:after="0" w:line="240" w:lineRule="auto"/>
              <w:jc w:val="center"/>
              <w:rPr>
                <w:rFonts w:ascii="Arial" w:hAnsi="Arial" w:cs="Arial"/>
                <w:noProof/>
              </w:rPr>
            </w:pPr>
          </w:p>
          <w:p w:rsidR="003C1347" w:rsidRDefault="003C1347" w:rsidP="003C1347">
            <w:pPr>
              <w:suppressLineNumbers/>
              <w:spacing w:before="0" w:after="0" w:line="240" w:lineRule="auto"/>
              <w:jc w:val="center"/>
              <w:rPr>
                <w:rFonts w:ascii="Arial" w:hAnsi="Arial" w:cs="Arial"/>
                <w:noProof/>
              </w:rPr>
            </w:pPr>
            <w:r w:rsidRPr="003C1347">
              <w:rPr>
                <w:rFonts w:ascii="Arial" w:hAnsi="Arial" w:cs="Arial"/>
                <w:noProof/>
              </w:rPr>
              <w:t>Werb</w:t>
            </w:r>
            <w:r>
              <w:rPr>
                <w:rFonts w:ascii="Arial" w:hAnsi="Arial" w:cs="Arial"/>
                <w:noProof/>
              </w:rPr>
              <w:t>eb</w:t>
            </w:r>
            <w:r w:rsidRPr="003C1347">
              <w:rPr>
                <w:rFonts w:ascii="Arial" w:hAnsi="Arial" w:cs="Arial"/>
                <w:noProof/>
              </w:rPr>
              <w:t>eispiel regionale Milch</w:t>
            </w:r>
          </w:p>
          <w:p w:rsidR="003C1347" w:rsidRDefault="003C1347" w:rsidP="003C1347">
            <w:pPr>
              <w:suppressLineNumbers/>
              <w:spacing w:before="0" w:after="0" w:line="240" w:lineRule="auto"/>
              <w:jc w:val="center"/>
              <w:rPr>
                <w:rFonts w:ascii="Arial" w:hAnsi="Arial" w:cs="Arial"/>
                <w:noProof/>
              </w:rPr>
            </w:pPr>
            <w:r>
              <w:rPr>
                <w:rFonts w:ascii="Arial" w:hAnsi="Arial" w:cs="Arial"/>
                <w:noProof/>
                <w:lang w:eastAsia="de-DE"/>
              </w:rPr>
              <w:t>hier einfügen</w:t>
            </w:r>
          </w:p>
          <w:p w:rsidR="003C1347" w:rsidRDefault="003C1347" w:rsidP="003C1347">
            <w:pPr>
              <w:suppressLineNumbers/>
              <w:spacing w:before="0" w:after="0" w:line="240" w:lineRule="auto"/>
              <w:jc w:val="center"/>
              <w:rPr>
                <w:rFonts w:ascii="Arial" w:hAnsi="Arial" w:cs="Arial"/>
                <w:noProof/>
              </w:rPr>
            </w:pPr>
          </w:p>
          <w:p w:rsidR="003C1347" w:rsidRPr="003C1347" w:rsidRDefault="003C1347" w:rsidP="003C1347">
            <w:pPr>
              <w:suppressLineNumbers/>
              <w:spacing w:before="0" w:after="0" w:line="240" w:lineRule="auto"/>
              <w:jc w:val="center"/>
              <w:rPr>
                <w:rFonts w:ascii="Arial" w:hAnsi="Arial" w:cs="Arial"/>
                <w:noProof/>
                <w:lang w:eastAsia="de-DE"/>
              </w:rPr>
            </w:pPr>
          </w:p>
        </w:tc>
        <w:tc>
          <w:tcPr>
            <w:tcW w:w="4530" w:type="dxa"/>
          </w:tcPr>
          <w:p w:rsidR="003C1347" w:rsidRDefault="003C1347" w:rsidP="003C1347">
            <w:pPr>
              <w:suppressLineNumbers/>
              <w:spacing w:before="0" w:after="0" w:line="240" w:lineRule="auto"/>
              <w:jc w:val="center"/>
              <w:rPr>
                <w:rFonts w:ascii="Arial" w:hAnsi="Arial" w:cs="Arial"/>
                <w:noProof/>
                <w:lang w:eastAsia="de-DE"/>
              </w:rPr>
            </w:pPr>
          </w:p>
          <w:p w:rsidR="002A786E" w:rsidRDefault="002A786E" w:rsidP="003C1347">
            <w:pPr>
              <w:suppressLineNumbers/>
              <w:spacing w:before="0" w:after="0" w:line="240" w:lineRule="auto"/>
              <w:jc w:val="center"/>
              <w:rPr>
                <w:rFonts w:ascii="Arial" w:hAnsi="Arial" w:cs="Arial"/>
                <w:noProof/>
                <w:lang w:eastAsia="de-DE"/>
              </w:rPr>
            </w:pPr>
          </w:p>
          <w:p w:rsidR="003C1347" w:rsidRDefault="003C1347" w:rsidP="003C1347">
            <w:pPr>
              <w:suppressLineNumbers/>
              <w:spacing w:before="0" w:after="0" w:line="240" w:lineRule="auto"/>
              <w:jc w:val="center"/>
              <w:rPr>
                <w:rFonts w:ascii="Arial" w:hAnsi="Arial" w:cs="Arial"/>
                <w:noProof/>
                <w:lang w:eastAsia="de-DE"/>
              </w:rPr>
            </w:pPr>
            <w:r w:rsidRPr="003C1347">
              <w:rPr>
                <w:rFonts w:ascii="Arial" w:hAnsi="Arial" w:cs="Arial"/>
                <w:noProof/>
                <w:lang w:eastAsia="de-DE"/>
              </w:rPr>
              <w:t>Werbe</w:t>
            </w:r>
            <w:r>
              <w:rPr>
                <w:rFonts w:ascii="Arial" w:hAnsi="Arial" w:cs="Arial"/>
                <w:noProof/>
                <w:lang w:eastAsia="de-DE"/>
              </w:rPr>
              <w:t>bei</w:t>
            </w:r>
            <w:r w:rsidRPr="003C1347">
              <w:rPr>
                <w:rFonts w:ascii="Arial" w:hAnsi="Arial" w:cs="Arial"/>
                <w:noProof/>
                <w:lang w:eastAsia="de-DE"/>
              </w:rPr>
              <w:t>spiel regionale Limonade</w:t>
            </w:r>
          </w:p>
          <w:p w:rsidR="003C1347" w:rsidRDefault="003C1347" w:rsidP="003C1347">
            <w:pPr>
              <w:suppressLineNumbers/>
              <w:spacing w:before="0" w:after="0" w:line="240" w:lineRule="auto"/>
              <w:jc w:val="center"/>
              <w:rPr>
                <w:rFonts w:ascii="Arial" w:hAnsi="Arial" w:cs="Arial"/>
                <w:noProof/>
              </w:rPr>
            </w:pPr>
            <w:r>
              <w:rPr>
                <w:rFonts w:ascii="Arial" w:hAnsi="Arial" w:cs="Arial"/>
                <w:noProof/>
                <w:lang w:eastAsia="de-DE"/>
              </w:rPr>
              <w:t>hier einfügen</w:t>
            </w:r>
          </w:p>
          <w:p w:rsidR="003C1347" w:rsidRPr="003C1347" w:rsidRDefault="003C1347" w:rsidP="003C1347">
            <w:pPr>
              <w:suppressLineNumbers/>
              <w:spacing w:before="0" w:after="0" w:line="240" w:lineRule="auto"/>
              <w:jc w:val="center"/>
              <w:rPr>
                <w:rFonts w:ascii="Arial" w:hAnsi="Arial" w:cs="Arial"/>
                <w:noProof/>
              </w:rPr>
            </w:pPr>
          </w:p>
        </w:tc>
      </w:tr>
    </w:tbl>
    <w:p w:rsidR="003C1347" w:rsidRPr="00F44CF6" w:rsidRDefault="003C1347" w:rsidP="003C1347">
      <w:pPr>
        <w:pStyle w:val="Listenabsatz"/>
        <w:suppressLineNumbers/>
        <w:rPr>
          <w:rFonts w:ascii="Arial" w:hAnsi="Arial" w:cs="Arial"/>
          <w:i/>
          <w:sz w:val="20"/>
          <w:lang w:eastAsia="de-DE"/>
        </w:rPr>
      </w:pPr>
      <w:r w:rsidRPr="00F44CF6">
        <w:rPr>
          <w:rFonts w:ascii="Arial" w:hAnsi="Arial" w:cs="Arial"/>
          <w:i/>
          <w:noProof/>
          <w:vertAlign w:val="superscript"/>
          <w:lang w:eastAsia="de-DE"/>
        </w:rPr>
        <w:t xml:space="preserve">1 </w:t>
      </w:r>
      <w:bookmarkStart w:id="0" w:name="_Hlk110255196"/>
      <w:r w:rsidRPr="00F44CF6">
        <w:rPr>
          <w:rFonts w:ascii="Arial" w:hAnsi="Arial" w:cs="Arial"/>
          <w:i/>
          <w:sz w:val="20"/>
          <w:lang w:eastAsia="de-DE"/>
        </w:rPr>
        <w:t xml:space="preserve">Aus Gründen des Werbeverbots werden hier keine Werbeprodukte abgebildet. Über eine Suchmaschine lassen sich aber durch die Nennung der gesuchten Produktkategorie in Kombination mit den Worten „regional“ oder „Heimat“ schnell verschiedene Beispiele finden. </w:t>
      </w:r>
    </w:p>
    <w:bookmarkEnd w:id="0"/>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3C1347" w:rsidRDefault="003C1347">
      <w:pPr>
        <w:pStyle w:val="Listenabsatz"/>
        <w:suppressLineNumbers/>
        <w:rPr>
          <w:rFonts w:ascii="Arial" w:hAnsi="Arial" w:cs="Arial"/>
          <w:b/>
          <w:lang w:eastAsia="de-DE"/>
        </w:rPr>
      </w:pPr>
    </w:p>
    <w:p w:rsidR="00D1609B" w:rsidRDefault="00A80FF7" w:rsidP="00D17FE4">
      <w:pPr>
        <w:pStyle w:val="Listenabsatz"/>
        <w:numPr>
          <w:ilvl w:val="0"/>
          <w:numId w:val="2"/>
        </w:numPr>
        <w:suppressLineNumbers/>
        <w:rPr>
          <w:rFonts w:ascii="Arial" w:hAnsi="Arial" w:cs="Arial"/>
          <w:b/>
          <w:lang w:eastAsia="de-DE"/>
        </w:rPr>
      </w:pPr>
      <w:r>
        <w:rPr>
          <w:rFonts w:ascii="Arial" w:hAnsi="Arial" w:cs="Arial"/>
          <w:b/>
          <w:lang w:eastAsia="de-DE"/>
        </w:rPr>
        <w:t>Analy</w:t>
      </w:r>
      <w:r w:rsidR="009266E7">
        <w:rPr>
          <w:rFonts w:ascii="Arial" w:hAnsi="Arial" w:cs="Arial"/>
          <w:b/>
          <w:lang w:eastAsia="de-DE"/>
        </w:rPr>
        <w:t>s</w:t>
      </w:r>
      <w:r>
        <w:rPr>
          <w:rFonts w:ascii="Arial" w:hAnsi="Arial" w:cs="Arial"/>
          <w:b/>
          <w:lang w:eastAsia="de-DE"/>
        </w:rPr>
        <w:t>e einer Produktbeschreibung und Beurteilung der Verwendung des Heimat-Begriffs:</w:t>
      </w:r>
    </w:p>
    <w:p w:rsidR="009266E7" w:rsidRDefault="00A80FF7" w:rsidP="00D17FE4">
      <w:pPr>
        <w:pStyle w:val="Default"/>
        <w:numPr>
          <w:ilvl w:val="0"/>
          <w:numId w:val="3"/>
        </w:numPr>
        <w:suppressLineNumbers/>
        <w:rPr>
          <w:rFonts w:ascii="Arial" w:hAnsi="Arial" w:cs="Arial"/>
          <w:color w:val="auto"/>
          <w:sz w:val="22"/>
          <w:szCs w:val="22"/>
          <w:lang w:eastAsia="en-US"/>
        </w:rPr>
      </w:pPr>
      <w:r>
        <w:rPr>
          <w:rFonts w:ascii="Arial" w:hAnsi="Arial" w:cs="Arial"/>
          <w:color w:val="auto"/>
          <w:sz w:val="22"/>
          <w:szCs w:val="22"/>
          <w:lang w:eastAsia="en-US"/>
        </w:rPr>
        <w:t xml:space="preserve">Lest euch nun die Produktbeschreibung der Produkt-Reihe „Heimat Liebe“ durch. </w:t>
      </w:r>
      <w:proofErr w:type="gramStart"/>
      <w:r>
        <w:rPr>
          <w:rFonts w:ascii="Arial" w:hAnsi="Arial" w:cs="Arial"/>
          <w:color w:val="auto"/>
          <w:sz w:val="22"/>
          <w:szCs w:val="22"/>
          <w:lang w:eastAsia="en-US"/>
        </w:rPr>
        <w:t>Markiert</w:t>
      </w:r>
      <w:proofErr w:type="gramEnd"/>
      <w:r>
        <w:rPr>
          <w:rFonts w:ascii="Arial" w:hAnsi="Arial" w:cs="Arial"/>
          <w:color w:val="auto"/>
          <w:sz w:val="22"/>
          <w:szCs w:val="22"/>
          <w:lang w:eastAsia="en-US"/>
        </w:rPr>
        <w:t xml:space="preserve"> die Wörter, die deutlich machen, was der Hers</w:t>
      </w:r>
      <w:r w:rsidR="009266E7">
        <w:rPr>
          <w:rFonts w:ascii="Arial" w:hAnsi="Arial" w:cs="Arial"/>
          <w:color w:val="auto"/>
          <w:sz w:val="22"/>
          <w:szCs w:val="22"/>
          <w:lang w:eastAsia="en-US"/>
        </w:rPr>
        <w:t>teller unter ‚Heimat‘ versteht.</w:t>
      </w:r>
    </w:p>
    <w:p w:rsidR="009266E7" w:rsidRDefault="009266E7" w:rsidP="009266E7">
      <w:pPr>
        <w:pStyle w:val="Default"/>
        <w:suppressLineNumbers/>
        <w:ind w:left="720"/>
        <w:rPr>
          <w:rFonts w:ascii="Arial" w:hAnsi="Arial" w:cs="Arial"/>
          <w:color w:val="auto"/>
          <w:sz w:val="22"/>
          <w:szCs w:val="22"/>
          <w:lang w:eastAsia="en-US"/>
        </w:rPr>
      </w:pPr>
    </w:p>
    <w:p w:rsidR="00D1609B" w:rsidRDefault="00A80FF7" w:rsidP="00D17FE4">
      <w:pPr>
        <w:pStyle w:val="Default"/>
        <w:numPr>
          <w:ilvl w:val="0"/>
          <w:numId w:val="3"/>
        </w:numPr>
        <w:suppressLineNumbers/>
        <w:rPr>
          <w:rFonts w:ascii="Arial" w:hAnsi="Arial" w:cs="Arial"/>
          <w:color w:val="auto"/>
          <w:sz w:val="22"/>
          <w:szCs w:val="22"/>
          <w:lang w:eastAsia="en-US"/>
        </w:rPr>
      </w:pPr>
      <w:proofErr w:type="gramStart"/>
      <w:r>
        <w:rPr>
          <w:rFonts w:ascii="Arial" w:hAnsi="Arial" w:cs="Arial"/>
          <w:color w:val="auto"/>
          <w:sz w:val="22"/>
          <w:szCs w:val="22"/>
          <w:lang w:eastAsia="en-US"/>
        </w:rPr>
        <w:t>Vergleicht</w:t>
      </w:r>
      <w:proofErr w:type="gramEnd"/>
      <w:r>
        <w:rPr>
          <w:rFonts w:ascii="Arial" w:hAnsi="Arial" w:cs="Arial"/>
          <w:color w:val="auto"/>
          <w:sz w:val="22"/>
          <w:szCs w:val="22"/>
          <w:lang w:eastAsia="en-US"/>
        </w:rPr>
        <w:t xml:space="preserve"> nun </w:t>
      </w:r>
      <w:r w:rsidR="009266E7">
        <w:rPr>
          <w:rFonts w:ascii="Arial" w:hAnsi="Arial" w:cs="Arial"/>
          <w:color w:val="auto"/>
          <w:sz w:val="22"/>
          <w:szCs w:val="22"/>
          <w:lang w:eastAsia="en-US"/>
        </w:rPr>
        <w:t>eure</w:t>
      </w:r>
      <w:r>
        <w:rPr>
          <w:rFonts w:ascii="Arial" w:hAnsi="Arial" w:cs="Arial"/>
          <w:color w:val="auto"/>
          <w:sz w:val="22"/>
          <w:szCs w:val="22"/>
          <w:lang w:eastAsia="en-US"/>
        </w:rPr>
        <w:t xml:space="preserve"> Assoziationen </w:t>
      </w:r>
      <w:r w:rsidR="009266E7">
        <w:rPr>
          <w:rFonts w:ascii="Arial" w:hAnsi="Arial" w:cs="Arial"/>
          <w:color w:val="auto"/>
          <w:sz w:val="22"/>
          <w:szCs w:val="22"/>
          <w:lang w:eastAsia="en-US"/>
        </w:rPr>
        <w:t xml:space="preserve">zum </w:t>
      </w:r>
      <w:r>
        <w:rPr>
          <w:rFonts w:ascii="Arial" w:hAnsi="Arial" w:cs="Arial"/>
          <w:color w:val="auto"/>
          <w:sz w:val="22"/>
          <w:szCs w:val="22"/>
          <w:lang w:eastAsia="en-US"/>
        </w:rPr>
        <w:t xml:space="preserve">Begriff „Heimat“ </w:t>
      </w:r>
      <w:r w:rsidR="009266E7">
        <w:rPr>
          <w:rFonts w:ascii="Arial" w:hAnsi="Arial" w:cs="Arial"/>
          <w:color w:val="auto"/>
          <w:sz w:val="22"/>
          <w:szCs w:val="22"/>
          <w:lang w:eastAsia="en-US"/>
        </w:rPr>
        <w:t>mit den Ausführungen des Herstellers.</w:t>
      </w:r>
      <w:r>
        <w:rPr>
          <w:rFonts w:ascii="Arial" w:hAnsi="Arial" w:cs="Arial"/>
          <w:color w:val="auto"/>
          <w:sz w:val="22"/>
          <w:szCs w:val="22"/>
          <w:lang w:eastAsia="en-US"/>
        </w:rPr>
        <w:t xml:space="preserve"> </w:t>
      </w:r>
    </w:p>
    <w:p w:rsidR="00D1609B" w:rsidRDefault="00D1609B">
      <w:pPr>
        <w:pStyle w:val="Default"/>
        <w:suppressLineNumbers/>
        <w:ind w:left="720"/>
        <w:rPr>
          <w:rFonts w:ascii="Arial" w:hAnsi="Arial" w:cs="Arial"/>
          <w:color w:val="auto"/>
          <w:sz w:val="22"/>
          <w:szCs w:val="22"/>
          <w:lang w:eastAsia="en-US"/>
        </w:rPr>
      </w:pPr>
    </w:p>
    <w:p w:rsidR="00D1609B" w:rsidRDefault="00A80FF7" w:rsidP="00D17FE4">
      <w:pPr>
        <w:pStyle w:val="Default"/>
        <w:numPr>
          <w:ilvl w:val="0"/>
          <w:numId w:val="3"/>
        </w:numPr>
        <w:suppressLineNumbers/>
        <w:rPr>
          <w:rFonts w:ascii="Arial" w:hAnsi="Arial" w:cs="Arial"/>
          <w:color w:val="auto"/>
          <w:sz w:val="22"/>
          <w:szCs w:val="22"/>
          <w:lang w:eastAsia="en-US"/>
        </w:rPr>
      </w:pPr>
      <w:r>
        <w:rPr>
          <w:rFonts w:ascii="Arial" w:hAnsi="Arial" w:cs="Arial"/>
          <w:color w:val="auto"/>
          <w:sz w:val="22"/>
          <w:szCs w:val="22"/>
          <w:lang w:eastAsia="en-US"/>
        </w:rPr>
        <w:t xml:space="preserve">Diskutiert, wie ihr die Verwendung des Heimat-Begriffs in diesem Kontext findet. </w:t>
      </w:r>
    </w:p>
    <w:p w:rsidR="00EC526D" w:rsidRDefault="00EC526D" w:rsidP="00EC526D">
      <w:pPr>
        <w:pStyle w:val="Listenabsatz"/>
        <w:suppressLineNumbers/>
        <w:rPr>
          <w:rFonts w:ascii="Arial" w:hAnsi="Arial" w:cs="Arial"/>
        </w:rPr>
      </w:pPr>
    </w:p>
    <w:p w:rsidR="00EC526D" w:rsidRPr="009266E7" w:rsidRDefault="00EC526D" w:rsidP="00EC526D">
      <w:pPr>
        <w:pStyle w:val="Default"/>
        <w:suppressLineNumbers/>
        <w:ind w:left="720"/>
        <w:rPr>
          <w:rFonts w:ascii="Arial" w:hAnsi="Arial" w:cs="Arial"/>
          <w:color w:val="auto"/>
          <w:sz w:val="22"/>
          <w:szCs w:val="22"/>
          <w:lang w:eastAsia="en-US"/>
        </w:rPr>
      </w:pPr>
    </w:p>
    <w:p w:rsidR="00D1609B" w:rsidRDefault="00A80FF7">
      <w:pPr>
        <w:pStyle w:val="Default"/>
        <w:suppressLineNumbers/>
        <w:ind w:left="720"/>
        <w:rPr>
          <w:rFonts w:ascii="Arial" w:hAnsi="Arial" w:cs="Arial"/>
          <w:color w:val="auto"/>
          <w:sz w:val="22"/>
          <w:szCs w:val="22"/>
          <w:lang w:eastAsia="en-US"/>
        </w:rPr>
      </w:pPr>
      <w:r>
        <w:rPr>
          <w:rFonts w:ascii="Arial" w:hAnsi="Arial" w:cs="Arial"/>
          <w:noProof/>
          <w:sz w:val="22"/>
        </w:rPr>
        <mc:AlternateContent>
          <mc:Choice Requires="wps">
            <w:drawing>
              <wp:anchor distT="0" distB="0" distL="114300" distR="114300" simplePos="0" relativeHeight="251639296" behindDoc="0" locked="0" layoutInCell="1" allowOverlap="1" wp14:anchorId="1D4DBC99" wp14:editId="4A490C3A">
                <wp:simplePos x="0" y="0"/>
                <wp:positionH relativeFrom="column">
                  <wp:posOffset>159443</wp:posOffset>
                </wp:positionH>
                <wp:positionV relativeFrom="paragraph">
                  <wp:posOffset>80125</wp:posOffset>
                </wp:positionV>
                <wp:extent cx="5389245" cy="4648200"/>
                <wp:effectExtent l="0" t="0" r="20955" b="19050"/>
                <wp:wrapNone/>
                <wp:docPr id="6" name="Textfeld 6"/>
                <wp:cNvGraphicFramePr/>
                <a:graphic xmlns:a="http://schemas.openxmlformats.org/drawingml/2006/main">
                  <a:graphicData uri="http://schemas.microsoft.com/office/word/2010/wordprocessingShape">
                    <wps:wsp>
                      <wps:cNvSpPr txBox="1"/>
                      <wps:spPr bwMode="auto">
                        <a:xfrm>
                          <a:off x="0" y="0"/>
                          <a:ext cx="5389245" cy="46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203" w:rsidRDefault="00333203">
                            <w:pPr>
                              <w:pStyle w:val="StandardWeb"/>
                              <w:rPr>
                                <w:rFonts w:ascii="Arial" w:hAnsi="Arial" w:cs="Arial"/>
                                <w:b/>
                                <w:sz w:val="22"/>
                                <w:szCs w:val="21"/>
                              </w:rPr>
                            </w:pPr>
                            <w:r>
                              <w:rPr>
                                <w:rFonts w:ascii="Arial" w:hAnsi="Arial" w:cs="Arial"/>
                                <w:b/>
                                <w:sz w:val="22"/>
                                <w:szCs w:val="21"/>
                              </w:rPr>
                              <w:t xml:space="preserve">Ein Stück Heimat für jeden Tag – Neue Produkt-Range Heimat Liebe von </w:t>
                            </w:r>
                            <w:r w:rsidR="00FC7588">
                              <w:rPr>
                                <w:rFonts w:ascii="Arial" w:hAnsi="Arial" w:cs="Arial"/>
                                <w:b/>
                                <w:sz w:val="22"/>
                                <w:szCs w:val="21"/>
                              </w:rPr>
                              <w:t>X</w:t>
                            </w:r>
                          </w:p>
                          <w:p w:rsidR="00333203" w:rsidRDefault="00333203">
                            <w:pPr>
                              <w:pStyle w:val="StandardWeb"/>
                              <w:rPr>
                                <w:rFonts w:ascii="Arial" w:hAnsi="Arial" w:cs="Arial"/>
                                <w:sz w:val="22"/>
                                <w:szCs w:val="21"/>
                              </w:rPr>
                            </w:pPr>
                            <w:r>
                              <w:rPr>
                                <w:rFonts w:ascii="Arial" w:hAnsi="Arial" w:cs="Arial"/>
                                <w:sz w:val="22"/>
                                <w:szCs w:val="21"/>
                              </w:rPr>
                              <w:t xml:space="preserve">„Heimat ist kein Ort </w:t>
                            </w:r>
                            <w:r w:rsidRPr="00A1203A">
                              <w:rPr>
                                <w:rFonts w:ascii="Arial" w:hAnsi="Arial" w:cs="Arial"/>
                                <w:sz w:val="22"/>
                                <w:szCs w:val="21"/>
                              </w:rPr>
                              <w:t>–</w:t>
                            </w:r>
                            <w:r>
                              <w:rPr>
                                <w:rFonts w:ascii="Arial" w:hAnsi="Arial" w:cs="Arial"/>
                                <w:sz w:val="22"/>
                                <w:szCs w:val="21"/>
                              </w:rPr>
                              <w:t xml:space="preserve"> Heimat ist ein Gefühl“ sang schon Herbert Grönemeyer in seinem bekannten Hit. Eben jenes Gefühl möchte der Tiefkühlkosthersteller </w:t>
                            </w:r>
                            <w:r w:rsidR="00FC7588">
                              <w:rPr>
                                <w:rFonts w:ascii="Arial" w:hAnsi="Arial" w:cs="Arial"/>
                                <w:sz w:val="22"/>
                                <w:szCs w:val="21"/>
                              </w:rPr>
                              <w:t xml:space="preserve">X </w:t>
                            </w:r>
                            <w:r>
                              <w:rPr>
                                <w:rFonts w:ascii="Arial" w:hAnsi="Arial" w:cs="Arial"/>
                                <w:sz w:val="22"/>
                                <w:szCs w:val="21"/>
                              </w:rPr>
                              <w:t xml:space="preserve">mit einer neuen Produkt-Range wecken: </w:t>
                            </w:r>
                            <w:r w:rsidR="00FC7588">
                              <w:rPr>
                                <w:rFonts w:ascii="Arial" w:hAnsi="Arial" w:cs="Arial"/>
                                <w:sz w:val="22"/>
                                <w:szCs w:val="21"/>
                              </w:rPr>
                              <w:t xml:space="preserve">X </w:t>
                            </w:r>
                            <w:r>
                              <w:rPr>
                                <w:rFonts w:ascii="Arial" w:hAnsi="Arial" w:cs="Arial"/>
                                <w:sz w:val="22"/>
                                <w:szCs w:val="21"/>
                              </w:rPr>
                              <w:t xml:space="preserve">Heimat Liebe. Vier bodenständig leckere Gemüse- und Schnitzel-Produkte nach traditioneller Rezeptur sorgen für den ehrlich echten Geschmack, wie wir ihn von zu Hause kennen und lieben. </w:t>
                            </w:r>
                          </w:p>
                          <w:p w:rsidR="00333203" w:rsidRDefault="00333203">
                            <w:pPr>
                              <w:pStyle w:val="StandardWeb"/>
                              <w:rPr>
                                <w:rFonts w:ascii="Arial" w:hAnsi="Arial" w:cs="Arial"/>
                                <w:sz w:val="22"/>
                                <w:szCs w:val="21"/>
                              </w:rPr>
                            </w:pPr>
                            <w:r>
                              <w:rPr>
                                <w:rFonts w:ascii="Arial" w:hAnsi="Arial" w:cs="Arial"/>
                                <w:sz w:val="22"/>
                                <w:szCs w:val="21"/>
                              </w:rPr>
                              <w:t xml:space="preserve">Schnitzel, Kartoffel-Pfanne, Kohleintopf und Blumenkohl in Sahne-Sauce stehen bei den Deutschen seit vielen Jahren hoch im Kurs. Grund genug für </w:t>
                            </w:r>
                            <w:r w:rsidR="00FC7588">
                              <w:rPr>
                                <w:rFonts w:ascii="Arial" w:hAnsi="Arial" w:cs="Arial"/>
                                <w:sz w:val="22"/>
                                <w:szCs w:val="21"/>
                              </w:rPr>
                              <w:t>X</w:t>
                            </w:r>
                            <w:r>
                              <w:rPr>
                                <w:rFonts w:ascii="Arial" w:hAnsi="Arial" w:cs="Arial"/>
                                <w:sz w:val="22"/>
                                <w:szCs w:val="21"/>
                              </w:rPr>
                              <w:t xml:space="preserve">, diese klassischen Rezepturen neu zu interpretieren. Das Ergebnis sind vier neue </w:t>
                            </w:r>
                            <w:r w:rsidR="00FC7588">
                              <w:rPr>
                                <w:rFonts w:ascii="Arial" w:hAnsi="Arial" w:cs="Arial"/>
                                <w:sz w:val="22"/>
                                <w:szCs w:val="21"/>
                              </w:rPr>
                              <w:t>X</w:t>
                            </w:r>
                            <w:r>
                              <w:rPr>
                                <w:rFonts w:ascii="Arial" w:hAnsi="Arial" w:cs="Arial"/>
                                <w:sz w:val="22"/>
                                <w:szCs w:val="21"/>
                              </w:rPr>
                              <w:t xml:space="preserve"> Heimat Liebe Produkte, die ab sofort im Handel erhältlich sind: </w:t>
                            </w:r>
                            <w:r w:rsidR="00FC7588">
                              <w:rPr>
                                <w:rFonts w:ascii="Arial" w:hAnsi="Arial" w:cs="Arial"/>
                                <w:sz w:val="22"/>
                                <w:szCs w:val="21"/>
                              </w:rPr>
                              <w:t>X</w:t>
                            </w:r>
                            <w:r>
                              <w:rPr>
                                <w:rFonts w:ascii="Arial" w:hAnsi="Arial" w:cs="Arial"/>
                                <w:sz w:val="22"/>
                                <w:szCs w:val="21"/>
                              </w:rPr>
                              <w:t xml:space="preserve"> Heimat Liebe Gemüse-Ideen Kartoffel-Lauch Pfanne, Gemüse-Ideen Kohlgemüse mit Karotten, Gemüse-Ideen Romanesco und Blumenkohl sowie feine Landschnitzel vom Schwein nach Wiener Art. </w:t>
                            </w:r>
                          </w:p>
                          <w:p w:rsidR="00333203" w:rsidRDefault="00333203">
                            <w:pPr>
                              <w:pStyle w:val="StandardWeb"/>
                              <w:rPr>
                                <w:rFonts w:ascii="Arial" w:hAnsi="Arial" w:cs="Arial"/>
                                <w:sz w:val="22"/>
                                <w:szCs w:val="21"/>
                              </w:rPr>
                            </w:pPr>
                            <w:r>
                              <w:rPr>
                                <w:rFonts w:ascii="Arial" w:hAnsi="Arial" w:cs="Arial"/>
                                <w:sz w:val="22"/>
                                <w:szCs w:val="21"/>
                              </w:rPr>
                              <w:t xml:space="preserve">Die Heimat Liebe Neuheiten stehen für die Liebe zur Familie, die Verbundenheit zu einem Ort oder zu heimischen Spezialitäten und ermöglichen jedem </w:t>
                            </w:r>
                            <w:r w:rsidR="00FC7588">
                              <w:rPr>
                                <w:rFonts w:ascii="Arial" w:hAnsi="Arial" w:cs="Arial"/>
                                <w:sz w:val="22"/>
                                <w:szCs w:val="21"/>
                              </w:rPr>
                              <w:t>X</w:t>
                            </w:r>
                            <w:r>
                              <w:rPr>
                                <w:rFonts w:ascii="Arial" w:hAnsi="Arial" w:cs="Arial"/>
                                <w:sz w:val="22"/>
                                <w:szCs w:val="21"/>
                              </w:rPr>
                              <w:t xml:space="preserve"> Genießer, kulinarisch ein Stück Heimat zu erleben. Dabei setzt </w:t>
                            </w:r>
                            <w:r w:rsidR="00FC7588">
                              <w:rPr>
                                <w:rFonts w:ascii="Arial" w:hAnsi="Arial" w:cs="Arial"/>
                                <w:sz w:val="22"/>
                                <w:szCs w:val="21"/>
                              </w:rPr>
                              <w:t>X</w:t>
                            </w:r>
                            <w:r>
                              <w:rPr>
                                <w:rFonts w:ascii="Arial" w:hAnsi="Arial" w:cs="Arial"/>
                                <w:sz w:val="22"/>
                                <w:szCs w:val="21"/>
                              </w:rPr>
                              <w:t xml:space="preserve"> mit seiner langjährigen Erfahrung als Tiefkühlkosthersteller ganz auf traditionelle Rezepturen, eine ausgezeichnete Produktqualität und Zutaten, die mit viel Liebe und Sorgfalt ausgewählt werden </w:t>
                            </w:r>
                            <w:r w:rsidRPr="00A1203A">
                              <w:rPr>
                                <w:rFonts w:ascii="Arial" w:hAnsi="Arial" w:cs="Arial"/>
                                <w:sz w:val="22"/>
                                <w:szCs w:val="21"/>
                              </w:rPr>
                              <w:t>–</w:t>
                            </w:r>
                            <w:r>
                              <w:rPr>
                                <w:rFonts w:ascii="Arial" w:hAnsi="Arial" w:cs="Arial"/>
                                <w:sz w:val="22"/>
                                <w:szCs w:val="21"/>
                              </w:rPr>
                              <w:t xml:space="preserve"> ganz ohne Geschmacksverstärker, künstliche Aromen oder Farbstoffe. […] </w:t>
                            </w:r>
                          </w:p>
                          <w:p w:rsidR="00333203" w:rsidRDefault="00333203">
                            <w:pPr>
                              <w:rPr>
                                <w:rFonts w:ascii="Arial" w:hAnsi="Arial" w:cs="Arial"/>
                                <w:szCs w:val="21"/>
                              </w:rPr>
                            </w:pPr>
                            <w:r>
                              <w:rPr>
                                <w:rFonts w:ascii="Arial" w:hAnsi="Arial" w:cs="Arial"/>
                                <w:szCs w:val="21"/>
                              </w:rPr>
                              <w:t>https://www.presseportal.de/pm/54941/2331092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BC99" id="_x0000_t202" coordsize="21600,21600" o:spt="202" path="m,l,21600r21600,l21600,xe">
                <v:stroke joinstyle="miter"/>
                <v:path gradientshapeok="t" o:connecttype="rect"/>
              </v:shapetype>
              <v:shape id="Textfeld 6" o:spid="_x0000_s1026" type="#_x0000_t202" style="position:absolute;left:0;text-align:left;margin-left:12.55pt;margin-top:6.3pt;width:424.35pt;height:36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" fillcolor="white [3201]" strokeweight=".5pt">
                <v:textbox>
                  <w:txbxContent>
                    <w:p w:rsidR="00333203" w:rsidRDefault="00333203">
                      <w:pPr>
                        <w:pStyle w:val="StandardWeb"/>
                        <w:rPr>
                          <w:rFonts w:ascii="Arial" w:hAnsi="Arial" w:cs="Arial"/>
                          <w:b/>
                          <w:sz w:val="22"/>
                          <w:szCs w:val="21"/>
                        </w:rPr>
                      </w:pPr>
                      <w:r>
                        <w:rPr>
                          <w:rFonts w:ascii="Arial" w:hAnsi="Arial" w:cs="Arial"/>
                          <w:b/>
                          <w:sz w:val="22"/>
                          <w:szCs w:val="21"/>
                        </w:rPr>
                        <w:t xml:space="preserve">Ein Stück Heimat für jeden Tag – Neue Produkt-Range Heimat Liebe von </w:t>
                      </w:r>
                      <w:r w:rsidR="00FC7588">
                        <w:rPr>
                          <w:rFonts w:ascii="Arial" w:hAnsi="Arial" w:cs="Arial"/>
                          <w:b/>
                          <w:sz w:val="22"/>
                          <w:szCs w:val="21"/>
                        </w:rPr>
                        <w:t>X</w:t>
                      </w:r>
                    </w:p>
                    <w:p w:rsidR="00333203" w:rsidRDefault="00333203">
                      <w:pPr>
                        <w:pStyle w:val="StandardWeb"/>
                        <w:rPr>
                          <w:rFonts w:ascii="Arial" w:hAnsi="Arial" w:cs="Arial"/>
                          <w:sz w:val="22"/>
                          <w:szCs w:val="21"/>
                        </w:rPr>
                      </w:pPr>
                      <w:r>
                        <w:rPr>
                          <w:rFonts w:ascii="Arial" w:hAnsi="Arial" w:cs="Arial"/>
                          <w:sz w:val="22"/>
                          <w:szCs w:val="21"/>
                        </w:rPr>
                        <w:t xml:space="preserve">„Heimat ist kein Ort </w:t>
                      </w:r>
                      <w:r w:rsidRPr="00A1203A">
                        <w:rPr>
                          <w:rFonts w:ascii="Arial" w:hAnsi="Arial" w:cs="Arial"/>
                          <w:sz w:val="22"/>
                          <w:szCs w:val="21"/>
                        </w:rPr>
                        <w:t>–</w:t>
                      </w:r>
                      <w:r>
                        <w:rPr>
                          <w:rFonts w:ascii="Arial" w:hAnsi="Arial" w:cs="Arial"/>
                          <w:sz w:val="22"/>
                          <w:szCs w:val="21"/>
                        </w:rPr>
                        <w:t xml:space="preserve"> Heimat ist ein Gefühl“ sang schon Herbert Grönemeyer in seinem bekannten Hit. Eben jenes Gefühl möchte der Tiefkühlkosthersteller </w:t>
                      </w:r>
                      <w:r w:rsidR="00FC7588">
                        <w:rPr>
                          <w:rFonts w:ascii="Arial" w:hAnsi="Arial" w:cs="Arial"/>
                          <w:sz w:val="22"/>
                          <w:szCs w:val="21"/>
                        </w:rPr>
                        <w:t xml:space="preserve">X </w:t>
                      </w:r>
                      <w:r>
                        <w:rPr>
                          <w:rFonts w:ascii="Arial" w:hAnsi="Arial" w:cs="Arial"/>
                          <w:sz w:val="22"/>
                          <w:szCs w:val="21"/>
                        </w:rPr>
                        <w:t xml:space="preserve">mit einer neuen Produkt-Range wecken: </w:t>
                      </w:r>
                      <w:r w:rsidR="00FC7588">
                        <w:rPr>
                          <w:rFonts w:ascii="Arial" w:hAnsi="Arial" w:cs="Arial"/>
                          <w:sz w:val="22"/>
                          <w:szCs w:val="21"/>
                        </w:rPr>
                        <w:t xml:space="preserve">X </w:t>
                      </w:r>
                      <w:r>
                        <w:rPr>
                          <w:rFonts w:ascii="Arial" w:hAnsi="Arial" w:cs="Arial"/>
                          <w:sz w:val="22"/>
                          <w:szCs w:val="21"/>
                        </w:rPr>
                        <w:t xml:space="preserve">Heimat Liebe. Vier bodenständig leckere Gemüse- und Schnitzel-Produkte nach traditioneller Rezeptur sorgen für den ehrlich echten Geschmack, wie wir ihn von zu Hause kennen und lieben. </w:t>
                      </w:r>
                    </w:p>
                    <w:p w:rsidR="00333203" w:rsidRDefault="00333203">
                      <w:pPr>
                        <w:pStyle w:val="StandardWeb"/>
                        <w:rPr>
                          <w:rFonts w:ascii="Arial" w:hAnsi="Arial" w:cs="Arial"/>
                          <w:sz w:val="22"/>
                          <w:szCs w:val="21"/>
                        </w:rPr>
                      </w:pPr>
                      <w:r>
                        <w:rPr>
                          <w:rFonts w:ascii="Arial" w:hAnsi="Arial" w:cs="Arial"/>
                          <w:sz w:val="22"/>
                          <w:szCs w:val="21"/>
                        </w:rPr>
                        <w:t xml:space="preserve">Schnitzel, Kartoffel-Pfanne, Kohleintopf und Blumenkohl in Sahne-Sauce stehen bei den Deutschen seit vielen Jahren hoch im Kurs. Grund genug für </w:t>
                      </w:r>
                      <w:r w:rsidR="00FC7588">
                        <w:rPr>
                          <w:rFonts w:ascii="Arial" w:hAnsi="Arial" w:cs="Arial"/>
                          <w:sz w:val="22"/>
                          <w:szCs w:val="21"/>
                        </w:rPr>
                        <w:t>X</w:t>
                      </w:r>
                      <w:r>
                        <w:rPr>
                          <w:rFonts w:ascii="Arial" w:hAnsi="Arial" w:cs="Arial"/>
                          <w:sz w:val="22"/>
                          <w:szCs w:val="21"/>
                        </w:rPr>
                        <w:t xml:space="preserve">, diese klassischen Rezepturen neu zu interpretieren. Das Ergebnis sind vier neue </w:t>
                      </w:r>
                      <w:r w:rsidR="00FC7588">
                        <w:rPr>
                          <w:rFonts w:ascii="Arial" w:hAnsi="Arial" w:cs="Arial"/>
                          <w:sz w:val="22"/>
                          <w:szCs w:val="21"/>
                        </w:rPr>
                        <w:t>X</w:t>
                      </w:r>
                      <w:r>
                        <w:rPr>
                          <w:rFonts w:ascii="Arial" w:hAnsi="Arial" w:cs="Arial"/>
                          <w:sz w:val="22"/>
                          <w:szCs w:val="21"/>
                        </w:rPr>
                        <w:t xml:space="preserve"> Heimat Liebe Produkte, die ab sofort im Handel erhältlich sind: </w:t>
                      </w:r>
                      <w:r w:rsidR="00FC7588">
                        <w:rPr>
                          <w:rFonts w:ascii="Arial" w:hAnsi="Arial" w:cs="Arial"/>
                          <w:sz w:val="22"/>
                          <w:szCs w:val="21"/>
                        </w:rPr>
                        <w:t>X</w:t>
                      </w:r>
                      <w:r>
                        <w:rPr>
                          <w:rFonts w:ascii="Arial" w:hAnsi="Arial" w:cs="Arial"/>
                          <w:sz w:val="22"/>
                          <w:szCs w:val="21"/>
                        </w:rPr>
                        <w:t xml:space="preserve"> Heimat Liebe Gemüse-Ideen Kartoffel-Lauch Pfanne, Gemüse-Ideen Kohlgemüse mit Karotten, Gemüse-Ideen Romanesco und Blumenkohl sowie feine Landschnitzel vom Schwein nach Wiener Art. </w:t>
                      </w:r>
                    </w:p>
                    <w:p w:rsidR="00333203" w:rsidRDefault="00333203">
                      <w:pPr>
                        <w:pStyle w:val="StandardWeb"/>
                        <w:rPr>
                          <w:rFonts w:ascii="Arial" w:hAnsi="Arial" w:cs="Arial"/>
                          <w:sz w:val="22"/>
                          <w:szCs w:val="21"/>
                        </w:rPr>
                      </w:pPr>
                      <w:r>
                        <w:rPr>
                          <w:rFonts w:ascii="Arial" w:hAnsi="Arial" w:cs="Arial"/>
                          <w:sz w:val="22"/>
                          <w:szCs w:val="21"/>
                        </w:rPr>
                        <w:t xml:space="preserve">Die Heimat Liebe Neuheiten stehen für die Liebe zur Familie, die Verbundenheit zu einem Ort oder zu heimischen Spezialitäten und ermöglichen jedem </w:t>
                      </w:r>
                      <w:r w:rsidR="00FC7588">
                        <w:rPr>
                          <w:rFonts w:ascii="Arial" w:hAnsi="Arial" w:cs="Arial"/>
                          <w:sz w:val="22"/>
                          <w:szCs w:val="21"/>
                        </w:rPr>
                        <w:t>X</w:t>
                      </w:r>
                      <w:r>
                        <w:rPr>
                          <w:rFonts w:ascii="Arial" w:hAnsi="Arial" w:cs="Arial"/>
                          <w:sz w:val="22"/>
                          <w:szCs w:val="21"/>
                        </w:rPr>
                        <w:t xml:space="preserve"> Genießer, kulinarisch ein Stück Heimat zu erleben. Dabei setzt </w:t>
                      </w:r>
                      <w:r w:rsidR="00FC7588">
                        <w:rPr>
                          <w:rFonts w:ascii="Arial" w:hAnsi="Arial" w:cs="Arial"/>
                          <w:sz w:val="22"/>
                          <w:szCs w:val="21"/>
                        </w:rPr>
                        <w:t>X</w:t>
                      </w:r>
                      <w:r>
                        <w:rPr>
                          <w:rFonts w:ascii="Arial" w:hAnsi="Arial" w:cs="Arial"/>
                          <w:sz w:val="22"/>
                          <w:szCs w:val="21"/>
                        </w:rPr>
                        <w:t xml:space="preserve"> mit seiner langjährigen Erfahrung als Tiefkühlkosthersteller ganz auf traditionelle Rezepturen, eine ausgezeichnete Produktqualität und Zutaten, die mit viel Liebe und Sorgfalt ausgewählt werden </w:t>
                      </w:r>
                      <w:r w:rsidRPr="00A1203A">
                        <w:rPr>
                          <w:rFonts w:ascii="Arial" w:hAnsi="Arial" w:cs="Arial"/>
                          <w:sz w:val="22"/>
                          <w:szCs w:val="21"/>
                        </w:rPr>
                        <w:t>–</w:t>
                      </w:r>
                      <w:r>
                        <w:rPr>
                          <w:rFonts w:ascii="Arial" w:hAnsi="Arial" w:cs="Arial"/>
                          <w:sz w:val="22"/>
                          <w:szCs w:val="21"/>
                        </w:rPr>
                        <w:t xml:space="preserve"> ganz ohne Geschmacksverstärker, künstliche Aromen oder Farbstoffe. […] </w:t>
                      </w:r>
                    </w:p>
                    <w:p w:rsidR="00333203" w:rsidRDefault="00333203">
                      <w:pPr>
                        <w:rPr>
                          <w:rFonts w:ascii="Arial" w:hAnsi="Arial" w:cs="Arial"/>
                          <w:szCs w:val="21"/>
                        </w:rPr>
                      </w:pPr>
                      <w:r>
                        <w:rPr>
                          <w:rFonts w:ascii="Arial" w:hAnsi="Arial" w:cs="Arial"/>
                          <w:szCs w:val="21"/>
                        </w:rPr>
                        <w:t>https://www.presseportal.de/pm/54941/2331092</w:t>
                      </w:r>
                    </w:p>
                  </w:txbxContent>
                </v:textbox>
              </v:shape>
            </w:pict>
          </mc:Fallback>
        </mc:AlternateContent>
      </w: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D1609B" w:rsidRDefault="00D1609B">
      <w:pPr>
        <w:suppressLineNumbers/>
        <w:rPr>
          <w:rFonts w:ascii="Arial" w:hAnsi="Arial" w:cs="Arial"/>
        </w:rPr>
      </w:pPr>
    </w:p>
    <w:p w:rsidR="009266E7" w:rsidRPr="006641A4" w:rsidRDefault="00A80FF7" w:rsidP="00D17FE4">
      <w:pPr>
        <w:pStyle w:val="Listenabsatz"/>
        <w:numPr>
          <w:ilvl w:val="0"/>
          <w:numId w:val="2"/>
        </w:numPr>
        <w:suppressLineNumbers/>
        <w:rPr>
          <w:rFonts w:ascii="Arial" w:hAnsi="Arial" w:cs="Arial"/>
          <w:b/>
        </w:rPr>
      </w:pPr>
      <w:r>
        <w:rPr>
          <w:rFonts w:ascii="Arial" w:hAnsi="Arial" w:cs="Arial"/>
          <w:b/>
        </w:rPr>
        <w:t>Textschließung und Recherche: „Werbung mit Bayern-Klischees: Der Heimat-Holzhammer“ (SZ):</w:t>
      </w:r>
    </w:p>
    <w:p w:rsidR="00D1609B" w:rsidRDefault="00A80FF7">
      <w:pPr>
        <w:suppressLineNumbers/>
        <w:rPr>
          <w:rFonts w:ascii="Arial" w:hAnsi="Arial" w:cs="Arial"/>
          <w:b/>
        </w:rPr>
      </w:pPr>
      <w:r>
        <w:rPr>
          <w:rFonts w:ascii="Arial" w:hAnsi="Arial" w:cs="Arial"/>
          <w:b/>
        </w:rPr>
        <w:t>Aufgaben:</w:t>
      </w:r>
      <w:r w:rsidR="00EC526D" w:rsidRPr="00EC526D">
        <w:t xml:space="preserve"> </w:t>
      </w:r>
    </w:p>
    <w:p w:rsidR="00D1609B" w:rsidRDefault="0057090C" w:rsidP="00D17FE4">
      <w:pPr>
        <w:pStyle w:val="Listenabsatz"/>
        <w:numPr>
          <w:ilvl w:val="0"/>
          <w:numId w:val="4"/>
        </w:numPr>
        <w:suppressLineNumbers/>
        <w:rPr>
          <w:rFonts w:ascii="Arial" w:hAnsi="Arial" w:cs="Arial"/>
        </w:rPr>
      </w:pPr>
      <w:r w:rsidRPr="00EC526D">
        <w:rPr>
          <w:rFonts w:ascii="Arial" w:hAnsi="Arial" w:cs="Arial"/>
          <w:b/>
          <w:noProof/>
          <w:lang w:eastAsia="de-DE"/>
        </w:rPr>
        <w:drawing>
          <wp:anchor distT="0" distB="0" distL="114300" distR="114300" simplePos="0" relativeHeight="251651584" behindDoc="1" locked="0" layoutInCell="1" allowOverlap="1" wp14:anchorId="6F66F452" wp14:editId="5BB7D32A">
            <wp:simplePos x="0" y="0"/>
            <wp:positionH relativeFrom="column">
              <wp:posOffset>3854450</wp:posOffset>
            </wp:positionH>
            <wp:positionV relativeFrom="paragraph">
              <wp:posOffset>120015</wp:posOffset>
            </wp:positionV>
            <wp:extent cx="2328545" cy="1645920"/>
            <wp:effectExtent l="0" t="0" r="0" b="0"/>
            <wp:wrapTight wrapText="bothSides">
              <wp:wrapPolygon edited="0">
                <wp:start x="0" y="0"/>
                <wp:lineTo x="0" y="21250"/>
                <wp:lineTo x="21382" y="21250"/>
                <wp:lineTo x="21382" y="0"/>
                <wp:lineTo x="0" y="0"/>
              </wp:wrapPolygon>
            </wp:wrapTight>
            <wp:docPr id="8" name="Grafik 8" descr="https://www.lesen.bayern.de/fileadmin/user_upload/Lesen/Ganztag/Texte_erfassen_neu_Ganztagsgraf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sen.bayern.de/fileadmin/user_upload/Lesen/Ganztag/Texte_erfassen_neu_Ganztagsgrafi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54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0FF7">
        <w:rPr>
          <w:rFonts w:ascii="Arial" w:hAnsi="Arial" w:cs="Arial"/>
        </w:rPr>
        <w:t>Textanalyse</w:t>
      </w:r>
    </w:p>
    <w:p w:rsidR="00D1609B" w:rsidRDefault="00A80FF7" w:rsidP="00D17FE4">
      <w:pPr>
        <w:pStyle w:val="Listenabsatz"/>
        <w:numPr>
          <w:ilvl w:val="1"/>
          <w:numId w:val="4"/>
        </w:numPr>
        <w:suppressLineNumbers/>
        <w:jc w:val="both"/>
        <w:rPr>
          <w:rFonts w:ascii="Arial" w:hAnsi="Arial" w:cs="Arial"/>
        </w:rPr>
      </w:pPr>
      <w:r>
        <w:rPr>
          <w:rFonts w:ascii="Arial" w:hAnsi="Arial" w:cs="Arial"/>
        </w:rPr>
        <w:t>Untersucht den Aufbau des Textes. Nutzt die Lese</w:t>
      </w:r>
      <w:r w:rsidR="00A1203A">
        <w:rPr>
          <w:rFonts w:ascii="Arial" w:hAnsi="Arial" w:cs="Arial"/>
        </w:rPr>
        <w:t>methode</w:t>
      </w:r>
      <w:r>
        <w:rPr>
          <w:rFonts w:ascii="Arial" w:hAnsi="Arial" w:cs="Arial"/>
        </w:rPr>
        <w:t xml:space="preserve"> „Schritt für Schritt“. Markiert Schlüsselwörter und notiert Kernaussagen. Gliedert den Text in Abschnitte und findet Zwischenüberschriften.</w:t>
      </w:r>
    </w:p>
    <w:p w:rsidR="00D1609B" w:rsidRDefault="00A80FF7" w:rsidP="00D17FE4">
      <w:pPr>
        <w:pStyle w:val="Listenabsatz"/>
        <w:numPr>
          <w:ilvl w:val="1"/>
          <w:numId w:val="4"/>
        </w:numPr>
        <w:suppressLineNumbers/>
        <w:jc w:val="both"/>
        <w:rPr>
          <w:rFonts w:ascii="Arial" w:hAnsi="Arial" w:cs="Arial"/>
        </w:rPr>
      </w:pPr>
      <w:r>
        <w:rPr>
          <w:rFonts w:ascii="Arial" w:hAnsi="Arial" w:cs="Arial"/>
        </w:rPr>
        <w:t>Überlegt nun in Partnerarbeit: W</w:t>
      </w:r>
      <w:r w:rsidR="00E907F9">
        <w:rPr>
          <w:rFonts w:ascii="Arial" w:hAnsi="Arial" w:cs="Arial"/>
        </w:rPr>
        <w:t xml:space="preserve">ie wirkt dieser Text </w:t>
      </w:r>
      <w:r w:rsidR="00D22439">
        <w:rPr>
          <w:rFonts w:ascii="Arial" w:hAnsi="Arial" w:cs="Arial"/>
        </w:rPr>
        <w:t>au</w:t>
      </w:r>
      <w:r w:rsidR="00E907F9">
        <w:rPr>
          <w:rFonts w:ascii="Arial" w:hAnsi="Arial" w:cs="Arial"/>
        </w:rPr>
        <w:t>f</w:t>
      </w:r>
      <w:r w:rsidR="00D22439">
        <w:rPr>
          <w:rFonts w:ascii="Arial" w:hAnsi="Arial" w:cs="Arial"/>
        </w:rPr>
        <w:t xml:space="preserve"> euch</w:t>
      </w:r>
      <w:r>
        <w:rPr>
          <w:rFonts w:ascii="Arial" w:hAnsi="Arial" w:cs="Arial"/>
        </w:rPr>
        <w:t xml:space="preserve">? </w:t>
      </w:r>
      <w:r w:rsidR="00D22439">
        <w:rPr>
          <w:rFonts w:ascii="Arial" w:hAnsi="Arial" w:cs="Arial"/>
        </w:rPr>
        <w:t>Wodurch kommt diese Wirkung zustande</w:t>
      </w:r>
      <w:r>
        <w:rPr>
          <w:rFonts w:ascii="Arial" w:hAnsi="Arial" w:cs="Arial"/>
        </w:rPr>
        <w:t>?</w:t>
      </w:r>
    </w:p>
    <w:p w:rsidR="009266E7" w:rsidRDefault="009266E7" w:rsidP="009266E7">
      <w:pPr>
        <w:pStyle w:val="Listenabsatz"/>
        <w:suppressLineNumbers/>
        <w:ind w:left="1440"/>
        <w:rPr>
          <w:rFonts w:ascii="Arial" w:hAnsi="Arial" w:cs="Arial"/>
        </w:rPr>
      </w:pPr>
    </w:p>
    <w:p w:rsidR="00D1609B" w:rsidRDefault="00A80FF7" w:rsidP="00D17FE4">
      <w:pPr>
        <w:pStyle w:val="Listenabsatz"/>
        <w:numPr>
          <w:ilvl w:val="0"/>
          <w:numId w:val="4"/>
        </w:numPr>
        <w:suppressLineNumbers/>
        <w:rPr>
          <w:rFonts w:ascii="Arial" w:hAnsi="Arial" w:cs="Arial"/>
        </w:rPr>
      </w:pPr>
      <w:r>
        <w:rPr>
          <w:rFonts w:ascii="Arial" w:hAnsi="Arial" w:cs="Arial"/>
        </w:rPr>
        <w:t xml:space="preserve">Sammelt Argumente für und gegen die Verwendung von Werbesprüchen wie „Mia </w:t>
      </w:r>
      <w:proofErr w:type="spellStart"/>
      <w:r>
        <w:rPr>
          <w:rFonts w:ascii="Arial" w:hAnsi="Arial" w:cs="Arial"/>
        </w:rPr>
        <w:t>san</w:t>
      </w:r>
      <w:proofErr w:type="spellEnd"/>
      <w:r>
        <w:rPr>
          <w:rFonts w:ascii="Arial" w:hAnsi="Arial" w:cs="Arial"/>
        </w:rPr>
        <w:t xml:space="preserve"> </w:t>
      </w:r>
      <w:proofErr w:type="spellStart"/>
      <w:r>
        <w:rPr>
          <w:rFonts w:ascii="Arial" w:hAnsi="Arial" w:cs="Arial"/>
        </w:rPr>
        <w:t>mia</w:t>
      </w:r>
      <w:proofErr w:type="spellEnd"/>
      <w:r>
        <w:rPr>
          <w:rFonts w:ascii="Arial" w:hAnsi="Arial" w:cs="Arial"/>
        </w:rPr>
        <w:t>“ aus dem Text</w:t>
      </w:r>
      <w:r w:rsidR="00120E54">
        <w:rPr>
          <w:rFonts w:ascii="Arial" w:hAnsi="Arial" w:cs="Arial"/>
        </w:rPr>
        <w:t xml:space="preserve"> (Zeilenangabe)</w:t>
      </w:r>
      <w:r>
        <w:rPr>
          <w:rFonts w:ascii="Arial" w:hAnsi="Arial" w:cs="Arial"/>
        </w:rPr>
        <w:t>. Ergänzt gemeinsam weitere</w:t>
      </w:r>
      <w:r w:rsidR="00120E54">
        <w:rPr>
          <w:rFonts w:ascii="Arial" w:hAnsi="Arial" w:cs="Arial"/>
        </w:rPr>
        <w:t>, eigene</w:t>
      </w:r>
      <w:r>
        <w:rPr>
          <w:rFonts w:ascii="Arial" w:hAnsi="Arial" w:cs="Arial"/>
        </w:rPr>
        <w:t xml:space="preserve"> Argumente. </w:t>
      </w:r>
    </w:p>
    <w:p w:rsidR="009266E7" w:rsidRDefault="009266E7" w:rsidP="009266E7">
      <w:pPr>
        <w:pStyle w:val="Listenabsatz"/>
        <w:suppressLineNumbers/>
        <w:rPr>
          <w:rFonts w:ascii="Arial" w:hAnsi="Arial" w:cs="Arial"/>
        </w:rPr>
      </w:pPr>
    </w:p>
    <w:p w:rsidR="00D1609B" w:rsidRDefault="00A80FF7" w:rsidP="00D17FE4">
      <w:pPr>
        <w:pStyle w:val="Listenabsatz"/>
        <w:numPr>
          <w:ilvl w:val="0"/>
          <w:numId w:val="4"/>
        </w:numPr>
        <w:suppressLineNumbers/>
        <w:rPr>
          <w:rFonts w:ascii="Arial" w:hAnsi="Arial" w:cs="Arial"/>
        </w:rPr>
      </w:pPr>
      <w:r>
        <w:rPr>
          <w:rFonts w:ascii="Arial" w:hAnsi="Arial" w:cs="Arial"/>
        </w:rPr>
        <w:t xml:space="preserve">Erklärt die Kritik an „Mia </w:t>
      </w:r>
      <w:proofErr w:type="spellStart"/>
      <w:r>
        <w:rPr>
          <w:rFonts w:ascii="Arial" w:hAnsi="Arial" w:cs="Arial"/>
        </w:rPr>
        <w:t>san</w:t>
      </w:r>
      <w:proofErr w:type="spellEnd"/>
      <w:r>
        <w:rPr>
          <w:rFonts w:ascii="Arial" w:hAnsi="Arial" w:cs="Arial"/>
        </w:rPr>
        <w:t xml:space="preserve"> </w:t>
      </w:r>
      <w:proofErr w:type="spellStart"/>
      <w:r>
        <w:rPr>
          <w:rFonts w:ascii="Arial" w:hAnsi="Arial" w:cs="Arial"/>
        </w:rPr>
        <w:t>mia</w:t>
      </w:r>
      <w:proofErr w:type="spellEnd"/>
      <w:r>
        <w:rPr>
          <w:rFonts w:ascii="Arial" w:hAnsi="Arial" w:cs="Arial"/>
        </w:rPr>
        <w:t xml:space="preserve">“, die in diesem Satz geäußert wird, genauer: </w:t>
      </w:r>
    </w:p>
    <w:p w:rsidR="00A1203A" w:rsidRDefault="00A1203A">
      <w:pPr>
        <w:pStyle w:val="Listenabsatz"/>
        <w:suppressLineNumbers/>
        <w:rPr>
          <w:rFonts w:ascii="Arial" w:hAnsi="Arial" w:cs="Arial"/>
          <w:i/>
        </w:rPr>
      </w:pPr>
    </w:p>
    <w:p w:rsidR="00D1609B" w:rsidRDefault="00A80FF7">
      <w:pPr>
        <w:pStyle w:val="Listenabsatz"/>
        <w:suppressLineNumbers/>
        <w:rPr>
          <w:rFonts w:ascii="Arial" w:hAnsi="Arial" w:cs="Arial"/>
          <w:i/>
        </w:rPr>
      </w:pPr>
      <w:r>
        <w:rPr>
          <w:rFonts w:ascii="Arial" w:hAnsi="Arial" w:cs="Arial"/>
          <w:i/>
        </w:rPr>
        <w:t xml:space="preserve">Und, um nun sicherheitshalber auch mal die unsympathischste Deutung durchzuspielen, die einem so einfallen könnte: Von „Mia </w:t>
      </w:r>
      <w:proofErr w:type="spellStart"/>
      <w:r>
        <w:rPr>
          <w:rFonts w:ascii="Arial" w:hAnsi="Arial" w:cs="Arial"/>
          <w:i/>
        </w:rPr>
        <w:t>san</w:t>
      </w:r>
      <w:proofErr w:type="spellEnd"/>
      <w:r>
        <w:rPr>
          <w:rFonts w:ascii="Arial" w:hAnsi="Arial" w:cs="Arial"/>
          <w:i/>
        </w:rPr>
        <w:t xml:space="preserve"> </w:t>
      </w:r>
      <w:proofErr w:type="spellStart"/>
      <w:r>
        <w:rPr>
          <w:rFonts w:ascii="Arial" w:hAnsi="Arial" w:cs="Arial"/>
          <w:i/>
        </w:rPr>
        <w:t>mia</w:t>
      </w:r>
      <w:proofErr w:type="spellEnd"/>
      <w:r>
        <w:rPr>
          <w:rFonts w:ascii="Arial" w:hAnsi="Arial" w:cs="Arial"/>
          <w:i/>
        </w:rPr>
        <w:t xml:space="preserve">“ ist es eigentlich nur noch ein kleiner gedanklicher Schritt bis zu „Das Boot ist voll“. (Z. 54 ff.) </w:t>
      </w:r>
    </w:p>
    <w:p w:rsidR="009266E7" w:rsidRDefault="009266E7">
      <w:pPr>
        <w:pStyle w:val="Listenabsatz"/>
        <w:suppressLineNumbers/>
        <w:rPr>
          <w:rFonts w:ascii="Arial" w:hAnsi="Arial" w:cs="Arial"/>
          <w:i/>
        </w:rPr>
      </w:pPr>
      <w:r>
        <w:rPr>
          <w:rFonts w:ascii="Arial" w:hAnsi="Arial" w:cs="Arial"/>
          <w:noProof/>
          <w:lang w:eastAsia="de-DE"/>
        </w:rPr>
        <w:drawing>
          <wp:anchor distT="0" distB="0" distL="114300" distR="114300" simplePos="0" relativeHeight="251650560" behindDoc="1" locked="0" layoutInCell="1" allowOverlap="1" wp14:anchorId="623C7606" wp14:editId="4488A403">
            <wp:simplePos x="0" y="0"/>
            <wp:positionH relativeFrom="column">
              <wp:posOffset>4875530</wp:posOffset>
            </wp:positionH>
            <wp:positionV relativeFrom="paragraph">
              <wp:posOffset>164465</wp:posOffset>
            </wp:positionV>
            <wp:extent cx="784860" cy="784860"/>
            <wp:effectExtent l="0" t="0" r="0" b="0"/>
            <wp:wrapTight wrapText="bothSides">
              <wp:wrapPolygon edited="0">
                <wp:start x="0" y="0"/>
                <wp:lineTo x="0" y="20971"/>
                <wp:lineTo x="20971" y="20971"/>
                <wp:lineTo x="20971" y="0"/>
                <wp:lineTo x="0" y="0"/>
              </wp:wrapPolygon>
            </wp:wrapTight>
            <wp:docPr id="7" name="Grafik 7" descr="C:\Users\di57baw\AppData\Local\Temp\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57baw\AppData\Local\Temp\qr-cod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41A4" w:rsidRDefault="00A80FF7" w:rsidP="00D17FE4">
      <w:pPr>
        <w:pStyle w:val="Listenabsatz"/>
        <w:numPr>
          <w:ilvl w:val="0"/>
          <w:numId w:val="4"/>
        </w:numPr>
        <w:suppressLineNumbers/>
        <w:rPr>
          <w:rFonts w:ascii="Arial" w:hAnsi="Arial" w:cs="Arial"/>
        </w:rPr>
      </w:pPr>
      <w:r w:rsidRPr="009266E7">
        <w:rPr>
          <w:rFonts w:ascii="Arial" w:hAnsi="Arial" w:cs="Arial"/>
        </w:rPr>
        <w:t xml:space="preserve">Mögliche Erweiterung: „Mia </w:t>
      </w:r>
      <w:proofErr w:type="spellStart"/>
      <w:r w:rsidRPr="009266E7">
        <w:rPr>
          <w:rFonts w:ascii="Arial" w:hAnsi="Arial" w:cs="Arial"/>
        </w:rPr>
        <w:t>san</w:t>
      </w:r>
      <w:proofErr w:type="spellEnd"/>
      <w:r w:rsidRPr="009266E7">
        <w:rPr>
          <w:rFonts w:ascii="Arial" w:hAnsi="Arial" w:cs="Arial"/>
        </w:rPr>
        <w:t xml:space="preserve"> mehr“ ist eine von einer Münchner Werbeagentur gegründete Initiative. Recherchiert online zur Initiative, zu den Hintergründen und Zielen. Beschreibt außerdem das Wappen des </w:t>
      </w:r>
      <w:hyperlink r:id="rId11" w:history="1">
        <w:r w:rsidRPr="00D22439">
          <w:rPr>
            <w:rStyle w:val="Hyperlink"/>
            <w:rFonts w:ascii="Arial" w:hAnsi="Arial" w:cs="Arial"/>
            <w:color w:val="000000" w:themeColor="text1"/>
            <w:u w:val="none"/>
          </w:rPr>
          <w:t>„</w:t>
        </w:r>
        <w:r w:rsidRPr="009266E7">
          <w:rPr>
            <w:rStyle w:val="Hyperlink"/>
            <w:rFonts w:ascii="Arial" w:hAnsi="Arial" w:cs="Arial"/>
          </w:rPr>
          <w:t>Open Kindl</w:t>
        </w:r>
      </w:hyperlink>
      <w:r w:rsidRPr="009266E7">
        <w:rPr>
          <w:rFonts w:ascii="Arial" w:hAnsi="Arial" w:cs="Arial"/>
        </w:rPr>
        <w:t xml:space="preserve">“ genau. Diskutiert, wie ihr das „Open Kindl“ und die </w:t>
      </w:r>
      <w:r w:rsidR="00EC526D" w:rsidRPr="009266E7">
        <w:rPr>
          <w:rFonts w:ascii="Arial" w:hAnsi="Arial" w:cs="Arial"/>
        </w:rPr>
        <w:t>Initiative</w:t>
      </w:r>
      <w:r w:rsidRPr="009266E7">
        <w:rPr>
          <w:rFonts w:ascii="Arial" w:hAnsi="Arial" w:cs="Arial"/>
        </w:rPr>
        <w:t xml:space="preserve"> „Mia </w:t>
      </w:r>
      <w:proofErr w:type="spellStart"/>
      <w:r w:rsidRPr="009266E7">
        <w:rPr>
          <w:rFonts w:ascii="Arial" w:hAnsi="Arial" w:cs="Arial"/>
        </w:rPr>
        <w:t>san</w:t>
      </w:r>
      <w:proofErr w:type="spellEnd"/>
      <w:r w:rsidRPr="009266E7">
        <w:rPr>
          <w:rFonts w:ascii="Arial" w:hAnsi="Arial" w:cs="Arial"/>
        </w:rPr>
        <w:t xml:space="preserve"> mehr“ findet.</w:t>
      </w: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Default="00AF7F43" w:rsidP="00AF7F43">
      <w:pPr>
        <w:suppressLineNumbers/>
        <w:rPr>
          <w:rFonts w:ascii="Arial" w:hAnsi="Arial" w:cs="Arial"/>
        </w:rPr>
      </w:pPr>
    </w:p>
    <w:p w:rsidR="00AF7F43" w:rsidRPr="00AF7F43" w:rsidRDefault="00AF7F43" w:rsidP="00AF7F43">
      <w:pPr>
        <w:suppressLineNumbers/>
        <w:rPr>
          <w:rFonts w:ascii="Arial" w:hAnsi="Arial" w:cs="Arial"/>
        </w:rPr>
      </w:pPr>
    </w:p>
    <w:p w:rsidR="00D1609B" w:rsidRDefault="00AF7F43" w:rsidP="00F71D6E">
      <w:pPr>
        <w:pStyle w:val="berschrift2"/>
        <w:suppressLineNumbers/>
        <w:jc w:val="center"/>
        <w:rPr>
          <w:rFonts w:ascii="Arial" w:hAnsi="Arial" w:cs="Arial"/>
          <w:b/>
        </w:rPr>
      </w:pPr>
      <w:proofErr w:type="spellStart"/>
      <w:r>
        <w:rPr>
          <w:rStyle w:val="css-1rl9nfu"/>
          <w:rFonts w:ascii="Arial" w:hAnsi="Arial" w:cs="Arial"/>
          <w:b/>
        </w:rPr>
        <w:lastRenderedPageBreak/>
        <w:t>Textlbatt</w:t>
      </w:r>
      <w:proofErr w:type="spellEnd"/>
      <w:r>
        <w:rPr>
          <w:rStyle w:val="css-1rl9nfu"/>
          <w:rFonts w:ascii="Arial" w:hAnsi="Arial" w:cs="Arial"/>
          <w:b/>
        </w:rPr>
        <w:t xml:space="preserve">: </w:t>
      </w:r>
      <w:r w:rsidR="00A80FF7">
        <w:rPr>
          <w:rStyle w:val="css-1rl9nfu"/>
          <w:rFonts w:ascii="Arial" w:hAnsi="Arial" w:cs="Arial"/>
          <w:b/>
        </w:rPr>
        <w:t>Werbung mit Bayern-Klischees</w:t>
      </w:r>
      <w:r w:rsidR="00A80FF7">
        <w:rPr>
          <w:rStyle w:val="css-pcxqtt"/>
          <w:rFonts w:ascii="Arial" w:hAnsi="Arial" w:cs="Arial"/>
          <w:b/>
        </w:rPr>
        <w:t xml:space="preserve">: </w:t>
      </w:r>
      <w:r w:rsidR="00A80FF7">
        <w:rPr>
          <w:rStyle w:val="css-1r9juou"/>
          <w:rFonts w:ascii="Arial" w:hAnsi="Arial" w:cs="Arial"/>
          <w:b/>
        </w:rPr>
        <w:t>Der Heimat-Holzhammer</w:t>
      </w:r>
    </w:p>
    <w:p w:rsidR="00D1609B" w:rsidRPr="00AF7F43" w:rsidRDefault="00A80FF7" w:rsidP="00AF7F43">
      <w:pPr>
        <w:pStyle w:val="StandardWeb"/>
        <w:suppressLineNumbers/>
        <w:rPr>
          <w:rFonts w:ascii="Arial" w:hAnsi="Arial" w:cs="Arial"/>
          <w:sz w:val="20"/>
          <w:szCs w:val="20"/>
        </w:rPr>
      </w:pPr>
      <w:r>
        <w:rPr>
          <w:rFonts w:ascii="Arial" w:hAnsi="Arial" w:cs="Arial"/>
          <w:sz w:val="20"/>
          <w:szCs w:val="20"/>
        </w:rPr>
        <w:t>„</w:t>
      </w:r>
      <w:proofErr w:type="spellStart"/>
      <w:r>
        <w:rPr>
          <w:rFonts w:ascii="Arial" w:hAnsi="Arial" w:cs="Arial"/>
          <w:sz w:val="20"/>
          <w:szCs w:val="20"/>
        </w:rPr>
        <w:t>Hoam</w:t>
      </w:r>
      <w:proofErr w:type="spellEnd"/>
      <w:r>
        <w:rPr>
          <w:rFonts w:ascii="Arial" w:hAnsi="Arial" w:cs="Arial"/>
          <w:sz w:val="20"/>
          <w:szCs w:val="20"/>
        </w:rPr>
        <w:t xml:space="preserve"> </w:t>
      </w:r>
      <w:proofErr w:type="spellStart"/>
      <w:r>
        <w:rPr>
          <w:rFonts w:ascii="Arial" w:hAnsi="Arial" w:cs="Arial"/>
          <w:sz w:val="20"/>
          <w:szCs w:val="20"/>
        </w:rPr>
        <w:t>sweet</w:t>
      </w:r>
      <w:proofErr w:type="spellEnd"/>
      <w:r>
        <w:rPr>
          <w:rFonts w:ascii="Arial" w:hAnsi="Arial" w:cs="Arial"/>
          <w:sz w:val="20"/>
          <w:szCs w:val="20"/>
        </w:rPr>
        <w:t xml:space="preserve"> </w:t>
      </w:r>
      <w:proofErr w:type="spellStart"/>
      <w:r>
        <w:rPr>
          <w:rFonts w:ascii="Arial" w:hAnsi="Arial" w:cs="Arial"/>
          <w:sz w:val="20"/>
          <w:szCs w:val="20"/>
        </w:rPr>
        <w:t>Hoam</w:t>
      </w:r>
      <w:proofErr w:type="spellEnd"/>
      <w:r>
        <w:rPr>
          <w:rFonts w:ascii="Arial" w:hAnsi="Arial" w:cs="Arial"/>
          <w:sz w:val="20"/>
          <w:szCs w:val="20"/>
        </w:rPr>
        <w:t>“. Immer öfter klingt Werbung in München so, als richte sie sich an Provinzbewohner mit solidem Vorurteil.</w:t>
      </w:r>
      <w:r>
        <w:rPr>
          <w:rFonts w:ascii="Arial" w:hAnsi="Arial" w:cs="Arial"/>
          <w:iCs/>
          <w:sz w:val="20"/>
          <w:szCs w:val="20"/>
        </w:rPr>
        <w:t xml:space="preserve"> </w:t>
      </w:r>
      <w:r>
        <w:rPr>
          <w:rFonts w:ascii="Arial" w:hAnsi="Arial" w:cs="Arial"/>
          <w:sz w:val="20"/>
          <w:szCs w:val="20"/>
        </w:rPr>
        <w:t>Von „</w:t>
      </w:r>
      <w:proofErr w:type="spellStart"/>
      <w:r>
        <w:rPr>
          <w:rFonts w:ascii="Arial" w:hAnsi="Arial" w:cs="Arial"/>
          <w:sz w:val="20"/>
          <w:szCs w:val="20"/>
        </w:rPr>
        <w:t>Preiß'n</w:t>
      </w:r>
      <w:proofErr w:type="spellEnd"/>
      <w:r>
        <w:rPr>
          <w:rFonts w:ascii="Arial" w:hAnsi="Arial" w:cs="Arial"/>
          <w:sz w:val="20"/>
          <w:szCs w:val="20"/>
        </w:rPr>
        <w:t xml:space="preserve">“ bis „Mia </w:t>
      </w:r>
      <w:proofErr w:type="spellStart"/>
      <w:r>
        <w:rPr>
          <w:rFonts w:ascii="Arial" w:hAnsi="Arial" w:cs="Arial"/>
          <w:sz w:val="20"/>
          <w:szCs w:val="20"/>
        </w:rPr>
        <w:t>san</w:t>
      </w:r>
      <w:proofErr w:type="spellEnd"/>
      <w:r>
        <w:rPr>
          <w:rFonts w:ascii="Arial" w:hAnsi="Arial" w:cs="Arial"/>
          <w:sz w:val="20"/>
          <w:szCs w:val="20"/>
        </w:rPr>
        <w:t xml:space="preserve"> Bio“: Warum werben Firmen in München am liebsten mit kleinstaatlichem Bayernkitsch? Hört bitte endlich auf!</w:t>
      </w:r>
      <w:r w:rsidR="00AF7F43">
        <w:rPr>
          <w:rFonts w:ascii="Arial" w:hAnsi="Arial" w:cs="Arial"/>
          <w:sz w:val="20"/>
          <w:szCs w:val="20"/>
        </w:rPr>
        <w:t xml:space="preserve"> </w:t>
      </w:r>
      <w:r>
        <w:rPr>
          <w:rFonts w:ascii="Arial" w:hAnsi="Arial" w:cs="Arial"/>
          <w:b/>
          <w:i/>
          <w:sz w:val="20"/>
          <w:szCs w:val="20"/>
        </w:rPr>
        <w:t xml:space="preserve">Von Jan </w:t>
      </w:r>
      <w:proofErr w:type="spellStart"/>
      <w:r>
        <w:rPr>
          <w:rFonts w:ascii="Arial" w:hAnsi="Arial" w:cs="Arial"/>
          <w:b/>
          <w:i/>
          <w:sz w:val="20"/>
          <w:szCs w:val="20"/>
        </w:rPr>
        <w:t>Stremmel</w:t>
      </w:r>
      <w:proofErr w:type="spellEnd"/>
      <w:r>
        <w:rPr>
          <w:rFonts w:ascii="Arial" w:hAnsi="Arial" w:cs="Arial"/>
          <w:b/>
          <w:i/>
          <w:sz w:val="20"/>
          <w:szCs w:val="20"/>
        </w:rPr>
        <w:t xml:space="preserve"> </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Es fing an mit der Freundin aus Berlin. Sie schaute mich mit halb entsetztem Blick an und fragte: „Was ist denn bei euch los? Sind wir wieder im vorletzten Jahrhundert?“ Als sie am Hauptbahnhof aus dem Zug stieg, klatschte ihr von der größten Werbetafel ein Satz ins Gesicht. „Ein Herz für </w:t>
      </w:r>
      <w:proofErr w:type="spellStart"/>
      <w:r>
        <w:rPr>
          <w:rFonts w:ascii="Arial" w:hAnsi="Arial" w:cs="Arial"/>
          <w:sz w:val="20"/>
          <w:szCs w:val="20"/>
        </w:rPr>
        <w:t>Preißn</w:t>
      </w:r>
      <w:proofErr w:type="spellEnd"/>
      <w:r>
        <w:rPr>
          <w:rFonts w:ascii="Arial" w:hAnsi="Arial" w:cs="Arial"/>
          <w:sz w:val="20"/>
          <w:szCs w:val="20"/>
        </w:rPr>
        <w:t>. Den Rest für Bayern.“ Mit dem Satz wirbt gerade ein Schokoladenhersteller für eine Art Praline, die es offenbar auch in Herzform gibt. Dann setzte sich die Freundin in die U-Bahn und las auf dem erstbesten Plakat: „Kochen ist für Preußen.“</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Eine Werbung für einen Essens-Lieferdienst, eigentlich harmlos. Aber die Freundin fühlte sich komisch. „Diskriminiert“ wäre übertrieben, aber latent unwillkommen, sagte sie, in einer Stadt, die sie als weltoffen, als zugewandt, herzlich und modern in Erinnerung gehabt hatte. Warum, fragte sie mich, macht ihr das in München neuerdings? Werbung mit Vorurteilen aus dem 19. Jahrhundert, in dem das Königreich Preußen der Erzfeind der Bayern war? </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Nun ja, dachte ich. Man kann sich seine Probleme auch suchen. Aber dann fuhr ich mit der Frage im Kopf ein paar Tage mit dem Rad durch die Stadt. Und sah an Stromkästen Plakate, die für Clubs warben mit dem Wort „</w:t>
      </w:r>
      <w:proofErr w:type="spellStart"/>
      <w:r>
        <w:rPr>
          <w:rFonts w:ascii="Arial" w:hAnsi="Arial" w:cs="Arial"/>
          <w:sz w:val="20"/>
          <w:szCs w:val="20"/>
        </w:rPr>
        <w:t>Dahoam</w:t>
      </w:r>
      <w:proofErr w:type="spellEnd"/>
      <w:r>
        <w:rPr>
          <w:rFonts w:ascii="Arial" w:hAnsi="Arial" w:cs="Arial"/>
          <w:sz w:val="20"/>
          <w:szCs w:val="20"/>
        </w:rPr>
        <w:t xml:space="preserve">“. Ich sah FC-Bayern-Shirts und -Schals mit dem Satz „Mia </w:t>
      </w:r>
      <w:proofErr w:type="spellStart"/>
      <w:r>
        <w:rPr>
          <w:rFonts w:ascii="Arial" w:hAnsi="Arial" w:cs="Arial"/>
          <w:sz w:val="20"/>
          <w:szCs w:val="20"/>
        </w:rPr>
        <w:t>san</w:t>
      </w:r>
      <w:proofErr w:type="spellEnd"/>
      <w:r>
        <w:rPr>
          <w:rFonts w:ascii="Arial" w:hAnsi="Arial" w:cs="Arial"/>
          <w:sz w:val="20"/>
          <w:szCs w:val="20"/>
        </w:rPr>
        <w:t xml:space="preserve"> </w:t>
      </w:r>
      <w:proofErr w:type="spellStart"/>
      <w:r>
        <w:rPr>
          <w:rFonts w:ascii="Arial" w:hAnsi="Arial" w:cs="Arial"/>
          <w:sz w:val="20"/>
          <w:szCs w:val="20"/>
        </w:rPr>
        <w:t>mia</w:t>
      </w:r>
      <w:proofErr w:type="spellEnd"/>
      <w:r>
        <w:rPr>
          <w:rFonts w:ascii="Arial" w:hAnsi="Arial" w:cs="Arial"/>
          <w:sz w:val="20"/>
          <w:szCs w:val="20"/>
        </w:rPr>
        <w:t xml:space="preserve">“, die Telekom warb mit: „Mia </w:t>
      </w:r>
      <w:proofErr w:type="spellStart"/>
      <w:r>
        <w:rPr>
          <w:rFonts w:ascii="Arial" w:hAnsi="Arial" w:cs="Arial"/>
          <w:sz w:val="20"/>
          <w:szCs w:val="20"/>
        </w:rPr>
        <w:t>san</w:t>
      </w:r>
      <w:proofErr w:type="spellEnd"/>
      <w:r>
        <w:rPr>
          <w:rFonts w:ascii="Arial" w:hAnsi="Arial" w:cs="Arial"/>
          <w:sz w:val="20"/>
          <w:szCs w:val="20"/>
        </w:rPr>
        <w:t xml:space="preserve"> dran.“ An jeder dritten Litfaßsäule las ich den Spruch: „Mia </w:t>
      </w:r>
      <w:proofErr w:type="spellStart"/>
      <w:r>
        <w:rPr>
          <w:rFonts w:ascii="Arial" w:hAnsi="Arial" w:cs="Arial"/>
          <w:sz w:val="20"/>
          <w:szCs w:val="20"/>
        </w:rPr>
        <w:t>san</w:t>
      </w:r>
      <w:proofErr w:type="spellEnd"/>
      <w:r>
        <w:rPr>
          <w:rFonts w:ascii="Arial" w:hAnsi="Arial" w:cs="Arial"/>
          <w:sz w:val="20"/>
          <w:szCs w:val="20"/>
        </w:rPr>
        <w:t xml:space="preserve"> Media Markt.“ Und an einem Fahrradständer neben meiner Wohnung hatte eine Biomarkt-Kette Überzieher auf alle Sättel gestülpt. Grotesker als Plastiküberzieher von einem Biomarkt war nur noch der darauf gedruckte Satz: „Mia </w:t>
      </w:r>
      <w:proofErr w:type="spellStart"/>
      <w:r>
        <w:rPr>
          <w:rFonts w:ascii="Arial" w:hAnsi="Arial" w:cs="Arial"/>
          <w:sz w:val="20"/>
          <w:szCs w:val="20"/>
        </w:rPr>
        <w:t>san</w:t>
      </w:r>
      <w:proofErr w:type="spellEnd"/>
      <w:r>
        <w:rPr>
          <w:rFonts w:ascii="Arial" w:hAnsi="Arial" w:cs="Arial"/>
          <w:sz w:val="20"/>
          <w:szCs w:val="20"/>
        </w:rPr>
        <w:t> Bio“.</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Seither verstehe ich die Freundin. Die Straßen in München sind links und rechts vollgekleistert mit Lokalpatriotismus und Heimatkitsch. An jeder Ecke appelliert irgendwer mit </w:t>
      </w:r>
      <w:proofErr w:type="spellStart"/>
      <w:r>
        <w:rPr>
          <w:rFonts w:ascii="Arial" w:hAnsi="Arial" w:cs="Arial"/>
          <w:sz w:val="20"/>
          <w:szCs w:val="20"/>
        </w:rPr>
        <w:t>dumpfester</w:t>
      </w:r>
      <w:proofErr w:type="spellEnd"/>
      <w:r>
        <w:rPr>
          <w:rFonts w:ascii="Arial" w:hAnsi="Arial" w:cs="Arial"/>
          <w:sz w:val="20"/>
          <w:szCs w:val="20"/>
        </w:rPr>
        <w:t xml:space="preserve"> Rhetorik an unser Heimatgefühl und will damit irgendwas verkaufen. Schon verständlich: Die Firmen wollen sich mit den Menschen vor den Plakaten verbrüdern. Damit die nämlich Handyverträge, Bier oder Hausmachersenf bei ihnen kaufen. Bei den Menschen auf der Straße ist der Wohnort eben der kleinste gemeinsame Nenner. Und wenn jeder, der sich in München wohlfühlt, auch gleich noch Kunde der Telekom wird oder Schokopralinen kauft - die Unternehmen wären am Ziel! Aber – ernsthaft? Glauben die wirklich, dass jeder, der sich in München wohlfühlt, ein Produkt bevorzugt, das so tut, als sei es </w:t>
      </w:r>
      <w:proofErr w:type="spellStart"/>
      <w:r>
        <w:rPr>
          <w:rFonts w:ascii="Arial" w:hAnsi="Arial" w:cs="Arial"/>
          <w:sz w:val="20"/>
          <w:szCs w:val="20"/>
        </w:rPr>
        <w:t>urmünchnerisch</w:t>
      </w:r>
      <w:proofErr w:type="spellEnd"/>
      <w:r>
        <w:rPr>
          <w:rFonts w:ascii="Arial" w:hAnsi="Arial" w:cs="Arial"/>
          <w:sz w:val="20"/>
          <w:szCs w:val="20"/>
        </w:rPr>
        <w:t xml:space="preserve">? Und zwar, indem es ein wahlloses Attribut an die Phrase „Mia </w:t>
      </w:r>
      <w:proofErr w:type="spellStart"/>
      <w:r>
        <w:rPr>
          <w:rFonts w:ascii="Arial" w:hAnsi="Arial" w:cs="Arial"/>
          <w:sz w:val="20"/>
          <w:szCs w:val="20"/>
        </w:rPr>
        <w:t>san</w:t>
      </w:r>
      <w:proofErr w:type="spellEnd"/>
      <w:r>
        <w:rPr>
          <w:rFonts w:ascii="Arial" w:hAnsi="Arial" w:cs="Arial"/>
          <w:sz w:val="20"/>
          <w:szCs w:val="20"/>
        </w:rPr>
        <w:t xml:space="preserve"> ...“ hängt, irgendwas mit „</w:t>
      </w:r>
      <w:proofErr w:type="spellStart"/>
      <w:r>
        <w:rPr>
          <w:rFonts w:ascii="Arial" w:hAnsi="Arial" w:cs="Arial"/>
          <w:sz w:val="20"/>
          <w:szCs w:val="20"/>
        </w:rPr>
        <w:t>dahoam</w:t>
      </w:r>
      <w:proofErr w:type="spellEnd"/>
      <w:r>
        <w:rPr>
          <w:rFonts w:ascii="Arial" w:hAnsi="Arial" w:cs="Arial"/>
          <w:sz w:val="20"/>
          <w:szCs w:val="20"/>
        </w:rPr>
        <w:t xml:space="preserve">“ fabuliert oder einen Witz auf die </w:t>
      </w:r>
      <w:proofErr w:type="spellStart"/>
      <w:r>
        <w:rPr>
          <w:rFonts w:ascii="Arial" w:hAnsi="Arial" w:cs="Arial"/>
          <w:sz w:val="20"/>
          <w:szCs w:val="20"/>
        </w:rPr>
        <w:t>Preißn</w:t>
      </w:r>
      <w:proofErr w:type="spellEnd"/>
      <w:r>
        <w:rPr>
          <w:rFonts w:ascii="Arial" w:hAnsi="Arial" w:cs="Arial"/>
          <w:sz w:val="20"/>
          <w:szCs w:val="20"/>
        </w:rPr>
        <w:t> macht?</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2012 fing das an, als der FC Bayern das Champions-League-Finale erreichte, das postwendend von der Presse zum „Finale </w:t>
      </w:r>
      <w:proofErr w:type="spellStart"/>
      <w:r>
        <w:rPr>
          <w:rFonts w:ascii="Arial" w:hAnsi="Arial" w:cs="Arial"/>
          <w:sz w:val="20"/>
          <w:szCs w:val="20"/>
        </w:rPr>
        <w:t>dahoam</w:t>
      </w:r>
      <w:proofErr w:type="spellEnd"/>
      <w:r>
        <w:rPr>
          <w:rFonts w:ascii="Arial" w:hAnsi="Arial" w:cs="Arial"/>
          <w:sz w:val="20"/>
          <w:szCs w:val="20"/>
        </w:rPr>
        <w:t>“ umgewidmet wurde. Drei Wochen lang wurde der Begriff „</w:t>
      </w:r>
      <w:proofErr w:type="spellStart"/>
      <w:r>
        <w:rPr>
          <w:rFonts w:ascii="Arial" w:hAnsi="Arial" w:cs="Arial"/>
          <w:sz w:val="20"/>
          <w:szCs w:val="20"/>
        </w:rPr>
        <w:t>dahoam</w:t>
      </w:r>
      <w:proofErr w:type="spellEnd"/>
      <w:r>
        <w:rPr>
          <w:rFonts w:ascii="Arial" w:hAnsi="Arial" w:cs="Arial"/>
          <w:sz w:val="20"/>
          <w:szCs w:val="20"/>
        </w:rPr>
        <w:t>“ zur Weltformel des Münchner Marketings: Von Neuwagen über Internet-Flatrates und Butterbrezen wurde in jeden Werbeclaim der Zusatz „</w:t>
      </w:r>
      <w:proofErr w:type="spellStart"/>
      <w:r>
        <w:rPr>
          <w:rFonts w:ascii="Arial" w:hAnsi="Arial" w:cs="Arial"/>
          <w:sz w:val="20"/>
          <w:szCs w:val="20"/>
        </w:rPr>
        <w:t>dahoam</w:t>
      </w:r>
      <w:proofErr w:type="spellEnd"/>
      <w:r>
        <w:rPr>
          <w:rFonts w:ascii="Arial" w:hAnsi="Arial" w:cs="Arial"/>
          <w:sz w:val="20"/>
          <w:szCs w:val="20"/>
        </w:rPr>
        <w:t>“ eingerührt. Der Tiefpunkt war erreicht, als die Allianz für eine Anzeige den Satz „</w:t>
      </w:r>
      <w:proofErr w:type="spellStart"/>
      <w:r>
        <w:rPr>
          <w:rFonts w:ascii="Arial" w:hAnsi="Arial" w:cs="Arial"/>
          <w:sz w:val="20"/>
          <w:szCs w:val="20"/>
        </w:rPr>
        <w:t>Hoam</w:t>
      </w:r>
      <w:proofErr w:type="spellEnd"/>
      <w:r>
        <w:rPr>
          <w:rFonts w:ascii="Arial" w:hAnsi="Arial" w:cs="Arial"/>
          <w:sz w:val="20"/>
          <w:szCs w:val="20"/>
        </w:rPr>
        <w:t xml:space="preserve"> </w:t>
      </w:r>
      <w:proofErr w:type="spellStart"/>
      <w:r>
        <w:rPr>
          <w:rFonts w:ascii="Arial" w:hAnsi="Arial" w:cs="Arial"/>
          <w:sz w:val="20"/>
          <w:szCs w:val="20"/>
        </w:rPr>
        <w:t>sweet</w:t>
      </w:r>
      <w:proofErr w:type="spellEnd"/>
      <w:r>
        <w:rPr>
          <w:rFonts w:ascii="Arial" w:hAnsi="Arial" w:cs="Arial"/>
          <w:sz w:val="20"/>
          <w:szCs w:val="20"/>
        </w:rPr>
        <w:t xml:space="preserve"> </w:t>
      </w:r>
      <w:proofErr w:type="spellStart"/>
      <w:r>
        <w:rPr>
          <w:rFonts w:ascii="Arial" w:hAnsi="Arial" w:cs="Arial"/>
          <w:sz w:val="20"/>
          <w:szCs w:val="20"/>
        </w:rPr>
        <w:t>Hoam</w:t>
      </w:r>
      <w:proofErr w:type="spellEnd"/>
      <w:r>
        <w:rPr>
          <w:rFonts w:ascii="Arial" w:hAnsi="Arial" w:cs="Arial"/>
          <w:sz w:val="20"/>
          <w:szCs w:val="20"/>
        </w:rPr>
        <w:t>“ erfand. Nur hat sich der ganze Irrsinn nie wieder richtig verabschiedet.</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Woher kommt dieser Quatsch? Anruf bei zwei Fachleuten, Torben Otten und Georg Baur, Kreativdirektoren bei der Agentur </w:t>
      </w:r>
      <w:proofErr w:type="spellStart"/>
      <w:r>
        <w:rPr>
          <w:rFonts w:ascii="Arial" w:hAnsi="Arial" w:cs="Arial"/>
          <w:sz w:val="20"/>
          <w:szCs w:val="20"/>
        </w:rPr>
        <w:t>Thjnk</w:t>
      </w:r>
      <w:proofErr w:type="spellEnd"/>
      <w:r>
        <w:rPr>
          <w:rFonts w:ascii="Arial" w:hAnsi="Arial" w:cs="Arial"/>
          <w:sz w:val="20"/>
          <w:szCs w:val="20"/>
        </w:rPr>
        <w:t xml:space="preserve">. „Kleine Firmen, die Produkte aus der Region beziehen, haben einen echten Trend geschaffen“, sagen sie. „Deshalb fühlt man sich bei den großen Marken heute oft ziemlich verloren. Um das immer gleiche Angebot dann doch wieder relevant zu machen, </w:t>
      </w:r>
      <w:r>
        <w:rPr>
          <w:rFonts w:ascii="Arial" w:hAnsi="Arial" w:cs="Arial"/>
          <w:sz w:val="20"/>
          <w:szCs w:val="20"/>
        </w:rPr>
        <w:lastRenderedPageBreak/>
        <w:t xml:space="preserve">biedert man sich eben an lokale Sprachgewohnheiten an. In Bayern schreibt man 'Mia </w:t>
      </w:r>
      <w:proofErr w:type="spellStart"/>
      <w:r>
        <w:rPr>
          <w:rFonts w:ascii="Arial" w:hAnsi="Arial" w:cs="Arial"/>
          <w:sz w:val="20"/>
          <w:szCs w:val="20"/>
        </w:rPr>
        <w:t>san</w:t>
      </w:r>
      <w:proofErr w:type="spellEnd"/>
      <w:r>
        <w:rPr>
          <w:rFonts w:ascii="Arial" w:hAnsi="Arial" w:cs="Arial"/>
          <w:sz w:val="20"/>
          <w:szCs w:val="20"/>
        </w:rPr>
        <w:t xml:space="preserve"> X', in Köln 'Mir lasse de X in Y' und in Berlin 'Icke, </w:t>
      </w:r>
      <w:proofErr w:type="spellStart"/>
      <w:r>
        <w:rPr>
          <w:rFonts w:ascii="Arial" w:hAnsi="Arial" w:cs="Arial"/>
          <w:sz w:val="20"/>
          <w:szCs w:val="20"/>
        </w:rPr>
        <w:t>ditte</w:t>
      </w:r>
      <w:proofErr w:type="spellEnd"/>
      <w:r>
        <w:rPr>
          <w:rFonts w:ascii="Arial" w:hAnsi="Arial" w:cs="Arial"/>
          <w:sz w:val="20"/>
          <w:szCs w:val="20"/>
        </w:rPr>
        <w:t>, </w:t>
      </w:r>
      <w:proofErr w:type="spellStart"/>
      <w:r>
        <w:rPr>
          <w:rFonts w:ascii="Arial" w:hAnsi="Arial" w:cs="Arial"/>
          <w:sz w:val="20"/>
          <w:szCs w:val="20"/>
        </w:rPr>
        <w:t>wa</w:t>
      </w:r>
      <w:proofErr w:type="spellEnd"/>
      <w:r>
        <w:rPr>
          <w:rFonts w:ascii="Arial" w:hAnsi="Arial" w:cs="Arial"/>
          <w:sz w:val="20"/>
          <w:szCs w:val="20"/>
        </w:rPr>
        <w:t>?'“</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Dabei ist die interessantere Frage ja ohnehin: Wenn man uns mit dümmlichen Heimatphrasen und ekligen Klischees aus den Zeiten der Kleinstaaterei kriegt - was sagt das eigentlich über uns Münchner aus? Denn es liegt ja auch an uns, wie man um uns wirbt. „Wem ist es schon egal, ob ein Produkt aus Deutschland oder Russland kommt?“, sagt Georg Baur. „Konsumenten sind wählerisch.“ </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Und im nächsten Schritt können wir ja überlegen: Wenn Firmen an jeder dritten Litfaßsäule so tun, als wäre der typische Münchner ein bayerisch glucksender </w:t>
      </w:r>
      <w:proofErr w:type="spellStart"/>
      <w:r>
        <w:rPr>
          <w:rFonts w:ascii="Arial" w:hAnsi="Arial" w:cs="Arial"/>
          <w:sz w:val="20"/>
          <w:szCs w:val="20"/>
        </w:rPr>
        <w:t>Almbauer</w:t>
      </w:r>
      <w:proofErr w:type="spellEnd"/>
      <w:r>
        <w:rPr>
          <w:rFonts w:ascii="Arial" w:hAnsi="Arial" w:cs="Arial"/>
          <w:sz w:val="20"/>
          <w:szCs w:val="20"/>
        </w:rPr>
        <w:t xml:space="preserve"> mit solidem Vorurteil gegen den Rest der Welt - was macht das mit der Außenwirkung unserer Stadt? Denn der Satz „Mia </w:t>
      </w:r>
      <w:proofErr w:type="spellStart"/>
      <w:r>
        <w:rPr>
          <w:rFonts w:ascii="Arial" w:hAnsi="Arial" w:cs="Arial"/>
          <w:sz w:val="20"/>
          <w:szCs w:val="20"/>
        </w:rPr>
        <w:t>san</w:t>
      </w:r>
      <w:proofErr w:type="spellEnd"/>
      <w:r>
        <w:rPr>
          <w:rFonts w:ascii="Arial" w:hAnsi="Arial" w:cs="Arial"/>
          <w:sz w:val="20"/>
          <w:szCs w:val="20"/>
        </w:rPr>
        <w:t xml:space="preserve"> </w:t>
      </w:r>
      <w:proofErr w:type="spellStart"/>
      <w:r>
        <w:rPr>
          <w:rFonts w:ascii="Arial" w:hAnsi="Arial" w:cs="Arial"/>
          <w:sz w:val="20"/>
          <w:szCs w:val="20"/>
        </w:rPr>
        <w:t>mia</w:t>
      </w:r>
      <w:proofErr w:type="spellEnd"/>
      <w:r>
        <w:rPr>
          <w:rFonts w:ascii="Arial" w:hAnsi="Arial" w:cs="Arial"/>
          <w:sz w:val="20"/>
          <w:szCs w:val="20"/>
        </w:rPr>
        <w:t>“ lässt sich zwar schon auch so übersetzen wie es die PR-Abteilung des FC Bayern gerne tut, nämlich mit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t>
      </w:r>
      <w:proofErr w:type="spellStart"/>
      <w:r>
        <w:rPr>
          <w:rFonts w:ascii="Arial" w:hAnsi="Arial" w:cs="Arial"/>
          <w:sz w:val="20"/>
          <w:szCs w:val="20"/>
        </w:rPr>
        <w:t>who</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are</w:t>
      </w:r>
      <w:proofErr w:type="spellEnd"/>
      <w:r>
        <w:rPr>
          <w:rFonts w:ascii="Arial" w:hAnsi="Arial" w:cs="Arial"/>
          <w:sz w:val="20"/>
          <w:szCs w:val="20"/>
        </w:rPr>
        <w:t xml:space="preserve">“. Wir sind, wer wir sind, und müssen es niemandem recht machen. Klingt griffig, ist aber nur die bemüht sympathischste Deutung. Eigentlich transportiert „Mia </w:t>
      </w:r>
      <w:proofErr w:type="spellStart"/>
      <w:r>
        <w:rPr>
          <w:rFonts w:ascii="Arial" w:hAnsi="Arial" w:cs="Arial"/>
          <w:sz w:val="20"/>
          <w:szCs w:val="20"/>
        </w:rPr>
        <w:t>san</w:t>
      </w:r>
      <w:proofErr w:type="spellEnd"/>
      <w:r>
        <w:rPr>
          <w:rFonts w:ascii="Arial" w:hAnsi="Arial" w:cs="Arial"/>
          <w:sz w:val="20"/>
          <w:szCs w:val="20"/>
        </w:rPr>
        <w:t xml:space="preserve"> </w:t>
      </w:r>
      <w:proofErr w:type="spellStart"/>
      <w:r>
        <w:rPr>
          <w:rFonts w:ascii="Arial" w:hAnsi="Arial" w:cs="Arial"/>
          <w:sz w:val="20"/>
          <w:szCs w:val="20"/>
        </w:rPr>
        <w:t>mia</w:t>
      </w:r>
      <w:proofErr w:type="spellEnd"/>
      <w:r>
        <w:rPr>
          <w:rFonts w:ascii="Arial" w:hAnsi="Arial" w:cs="Arial"/>
          <w:sz w:val="20"/>
          <w:szCs w:val="20"/>
        </w:rPr>
        <w:t xml:space="preserve">“ ja etwas anderes: Nämlich bräsige Selbstzufriedenheit inklusive Ausgrenzung alles Anderen, Auswärtigen oder eben nicht zum „Mia“ gehörigen. Und, um nun sicherheitshalber auch mal die unsympathischste Deutung durchzuspielen, die einem so einfallen könnte: Von „Mia </w:t>
      </w:r>
      <w:proofErr w:type="spellStart"/>
      <w:r>
        <w:rPr>
          <w:rFonts w:ascii="Arial" w:hAnsi="Arial" w:cs="Arial"/>
          <w:sz w:val="20"/>
          <w:szCs w:val="20"/>
        </w:rPr>
        <w:t>san</w:t>
      </w:r>
      <w:proofErr w:type="spellEnd"/>
      <w:r>
        <w:rPr>
          <w:rFonts w:ascii="Arial" w:hAnsi="Arial" w:cs="Arial"/>
          <w:sz w:val="20"/>
          <w:szCs w:val="20"/>
        </w:rPr>
        <w:t xml:space="preserve"> </w:t>
      </w:r>
      <w:proofErr w:type="spellStart"/>
      <w:r>
        <w:rPr>
          <w:rFonts w:ascii="Arial" w:hAnsi="Arial" w:cs="Arial"/>
          <w:sz w:val="20"/>
          <w:szCs w:val="20"/>
        </w:rPr>
        <w:t>mia</w:t>
      </w:r>
      <w:proofErr w:type="spellEnd"/>
      <w:r>
        <w:rPr>
          <w:rFonts w:ascii="Arial" w:hAnsi="Arial" w:cs="Arial"/>
          <w:sz w:val="20"/>
          <w:szCs w:val="20"/>
        </w:rPr>
        <w:t>“ ist es eigentlich nur noch ein kleiner gedanklicher Schritt bis zu „Das Boot ist voll“.</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Peter Martin sieht das ähnlich. Er ist Kommunikationsexperte und leitet eine große Münchner Markenagentur. Er ist genervt von der Plumpheit, mit der der Münchner Regionalstolz für Werbung verwurstet wird. „Heimatverbundenheit ist ein einfaches, aber penetrantes Mittel, um Marken Identität zu verleihen", sagt er. „Es wirkt in vielen Fällen ausgesprochen einfallslos.“ Martin hat deshalb vor ein paar Monaten eine Kampagne namens „Mia </w:t>
      </w:r>
      <w:proofErr w:type="spellStart"/>
      <w:r>
        <w:rPr>
          <w:rFonts w:ascii="Arial" w:hAnsi="Arial" w:cs="Arial"/>
          <w:sz w:val="20"/>
          <w:szCs w:val="20"/>
        </w:rPr>
        <w:t>san</w:t>
      </w:r>
      <w:proofErr w:type="spellEnd"/>
      <w:r>
        <w:rPr>
          <w:rFonts w:ascii="Arial" w:hAnsi="Arial" w:cs="Arial"/>
          <w:sz w:val="20"/>
          <w:szCs w:val="20"/>
        </w:rPr>
        <w:t xml:space="preserve"> mehr“ gestartet. Als Zeichen der Weltoffenheit und Toleranz hängte seine Agentur an mehrere Stellen der Stadt Plakate, die das Münchner Kindl mit Symbolen aller fünf Weltreligionen zeigen. Das „Open Kindl“ wurde auch als Schablone, </w:t>
      </w:r>
      <w:proofErr w:type="spellStart"/>
      <w:r>
        <w:rPr>
          <w:rFonts w:ascii="Arial" w:hAnsi="Arial" w:cs="Arial"/>
          <w:sz w:val="20"/>
          <w:szCs w:val="20"/>
        </w:rPr>
        <w:t>Turnsack</w:t>
      </w:r>
      <w:proofErr w:type="spellEnd"/>
      <w:r>
        <w:rPr>
          <w:rFonts w:ascii="Arial" w:hAnsi="Arial" w:cs="Arial"/>
          <w:sz w:val="20"/>
          <w:szCs w:val="20"/>
        </w:rPr>
        <w:t xml:space="preserve"> und Poster verkauft, die Erlöse gingen an ein Flüchtlingsprojekt. „Wir wollten damit das Gegenteil dieses vermeintlichen Stolzes ausdrücken“, sagt Martin. „Wir haben nichts gegen München einzuwenden, aber es nervt, wenn Werber mit diesem Heimatgefühl hausieren gehen. Seid tolerant, bildet euch nicht so viel darauf ein, aus Bayern zu kommen! Die Welt ist groß, und es ist eine Bereicherung, wenn in München Menschen mit verschiedenen Weltanschauungen leben.“</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Bei allem Lob, das die Stadtverwaltung der Kampagne aussprach - sie verbot das „Open Kindl“ dann doch. Das Hoheitszeichen der Stadt dürfe nur sie selbst verwenden. Dafür wirbt seit dem G7-Gipfel der Freistaat Bayern mit einem interessanten neuen Clip für sich selbst. Den Link hat mir meine Berliner Freundin gemailt, sie kann inzwischen drüber lachen. In dem Clip tanzen viele sympathische Menschen diverser Hautfarben, ein paar spielen Gitarre im Englischen Garten, ein paar Roboter schrauben einen BMW zusammen.</w:t>
      </w:r>
    </w:p>
    <w:p w:rsidR="00D1609B" w:rsidRDefault="00A80FF7">
      <w:pPr>
        <w:spacing w:before="100" w:beforeAutospacing="1" w:after="100" w:afterAutospacing="1"/>
        <w:rPr>
          <w:rFonts w:ascii="Arial" w:hAnsi="Arial" w:cs="Arial"/>
          <w:sz w:val="20"/>
          <w:szCs w:val="20"/>
        </w:rPr>
      </w:pPr>
      <w:r>
        <w:rPr>
          <w:rFonts w:ascii="Arial" w:hAnsi="Arial" w:cs="Arial"/>
          <w:sz w:val="20"/>
          <w:szCs w:val="20"/>
        </w:rPr>
        <w:t xml:space="preserve">Oh, denkt man kurz, eine bunte Stadt der Zukunft, ein </w:t>
      </w:r>
      <w:proofErr w:type="spellStart"/>
      <w:r>
        <w:rPr>
          <w:rFonts w:ascii="Arial" w:hAnsi="Arial" w:cs="Arial"/>
          <w:sz w:val="20"/>
          <w:szCs w:val="20"/>
        </w:rPr>
        <w:t>weltbauchnabeliger</w:t>
      </w:r>
      <w:proofErr w:type="spellEnd"/>
      <w:r>
        <w:rPr>
          <w:rFonts w:ascii="Arial" w:hAnsi="Arial" w:cs="Arial"/>
          <w:sz w:val="20"/>
          <w:szCs w:val="20"/>
        </w:rPr>
        <w:t xml:space="preserve"> Ort der Freiheit, der Offenheit, wo ausländische Fußballtrainer bestimmt nicht genötigt werden, sich in einer Lederhose fotografieren zu lassen und einen Brocken Bayrisch in ein Mikrofon zu stammeln. Wo man auch mal fremd sein darf, ohne sich anstrengen zu müssen, auch einer von „Mia“ zu sein. Aber dann taucht Horst Seehofer im Bild auf. Und brummt mit </w:t>
      </w:r>
      <w:proofErr w:type="spellStart"/>
      <w:r>
        <w:rPr>
          <w:rFonts w:ascii="Arial" w:hAnsi="Arial" w:cs="Arial"/>
          <w:sz w:val="20"/>
          <w:szCs w:val="20"/>
        </w:rPr>
        <w:t>ministerpräsidential</w:t>
      </w:r>
      <w:proofErr w:type="spellEnd"/>
      <w:r>
        <w:rPr>
          <w:rFonts w:ascii="Arial" w:hAnsi="Arial" w:cs="Arial"/>
          <w:sz w:val="20"/>
          <w:szCs w:val="20"/>
        </w:rPr>
        <w:t xml:space="preserve"> </w:t>
      </w:r>
      <w:proofErr w:type="spellStart"/>
      <w:r>
        <w:rPr>
          <w:rFonts w:ascii="Arial" w:hAnsi="Arial" w:cs="Arial"/>
          <w:sz w:val="20"/>
          <w:szCs w:val="20"/>
        </w:rPr>
        <w:t>kumpeligem</w:t>
      </w:r>
      <w:proofErr w:type="spellEnd"/>
      <w:r>
        <w:rPr>
          <w:rFonts w:ascii="Arial" w:hAnsi="Arial" w:cs="Arial"/>
          <w:sz w:val="20"/>
          <w:szCs w:val="20"/>
        </w:rPr>
        <w:t xml:space="preserve"> Lächeln den grotesken Satz: „Welcome </w:t>
      </w:r>
      <w:proofErr w:type="spellStart"/>
      <w:r>
        <w:rPr>
          <w:rFonts w:ascii="Arial" w:hAnsi="Arial" w:cs="Arial"/>
          <w:sz w:val="20"/>
          <w:szCs w:val="20"/>
        </w:rPr>
        <w:t>dahoam</w:t>
      </w:r>
      <w:proofErr w:type="spellEnd"/>
      <w:r>
        <w:rPr>
          <w:rFonts w:ascii="Arial" w:hAnsi="Arial" w:cs="Arial"/>
          <w:sz w:val="20"/>
          <w:szCs w:val="20"/>
        </w:rPr>
        <w:t>.“ Es wanzen sich also jetzt nicht mehr nur verzweifelte Firmen mit einer Soße aus Heimatkitsch und regionaler Selbstgefälligkeit an uns ran, sondern auch noch der Freistaat Bayern selbst. In unserem Namen, an die ganze Welt. Na Servus.</w:t>
      </w:r>
    </w:p>
    <w:p w:rsidR="00817E08" w:rsidRPr="00AF7F43" w:rsidRDefault="009266E7" w:rsidP="009266E7">
      <w:pPr>
        <w:suppressLineNumbers/>
        <w:rPr>
          <w:rStyle w:val="Hyperlink"/>
          <w:rFonts w:ascii="Arial" w:hAnsi="Arial" w:cs="Arial"/>
          <w:sz w:val="20"/>
        </w:rPr>
      </w:pPr>
      <w:r w:rsidRPr="00AF7F43">
        <w:rPr>
          <w:sz w:val="20"/>
        </w:rPr>
        <w:t xml:space="preserve">Quelle: </w:t>
      </w:r>
      <w:hyperlink r:id="rId12" w:tooltip="https://www.sueddeutsche.de/muenchen/werbung-mit-bayern-klischees-der-heimat-holzhammer-1.2526243" w:history="1">
        <w:r w:rsidR="00A80FF7" w:rsidRPr="00AF7F43">
          <w:rPr>
            <w:rStyle w:val="Hyperlink"/>
            <w:rFonts w:ascii="Arial" w:hAnsi="Arial" w:cs="Arial"/>
            <w:sz w:val="20"/>
          </w:rPr>
          <w:t>https://www.sueddeutsche.de/muenchen/werbung-mit-bayern-klischees-der-heimat-holzhammer-1.2526243</w:t>
        </w:r>
      </w:hyperlink>
      <w:r w:rsidRPr="00AF7F43">
        <w:rPr>
          <w:rStyle w:val="Hyperlink"/>
          <w:rFonts w:ascii="Arial" w:hAnsi="Arial" w:cs="Arial"/>
          <w:sz w:val="20"/>
        </w:rPr>
        <w:t xml:space="preserve"> (zuletzt aufgerufen am 22.09.2021)</w:t>
      </w:r>
    </w:p>
    <w:p w:rsidR="00E05D5A" w:rsidRPr="00817E08" w:rsidRDefault="00E05D5A" w:rsidP="00E05D5A">
      <w:pPr>
        <w:pStyle w:val="Listenabsatz"/>
        <w:suppressLineNumbers/>
        <w:rPr>
          <w:rFonts w:ascii="Arial" w:hAnsi="Arial" w:cs="Arial"/>
          <w:i/>
        </w:rPr>
      </w:pPr>
    </w:p>
    <w:p w:rsidR="00E05D5A" w:rsidRDefault="00E05D5A" w:rsidP="00AF7F43">
      <w:pPr>
        <w:suppressLineNumbers/>
        <w:rPr>
          <w:rFonts w:ascii="Arial" w:hAnsi="Arial" w:cs="Arial"/>
          <w:i/>
        </w:rPr>
      </w:pPr>
      <w:r w:rsidRPr="00AF7F43">
        <w:rPr>
          <w:rFonts w:ascii="Arial" w:hAnsi="Arial" w:cs="Arial"/>
          <w:i/>
        </w:rPr>
        <w:t xml:space="preserve">Mögliche Erweiterung: „Mia </w:t>
      </w:r>
      <w:proofErr w:type="spellStart"/>
      <w:r w:rsidRPr="00AF7F43">
        <w:rPr>
          <w:rFonts w:ascii="Arial" w:hAnsi="Arial" w:cs="Arial"/>
          <w:i/>
        </w:rPr>
        <w:t>san</w:t>
      </w:r>
      <w:proofErr w:type="spellEnd"/>
      <w:r w:rsidRPr="00AF7F43">
        <w:rPr>
          <w:rFonts w:ascii="Arial" w:hAnsi="Arial" w:cs="Arial"/>
          <w:i/>
        </w:rPr>
        <w:t xml:space="preserve"> mehr“ ist eine von einer Münchner Werbeagentur gegründete Initiative. Recherchiert online zur Initiative, zu den Hintergründen und Zielen. Beschreibt außerdem das Wappen des </w:t>
      </w:r>
      <w:hyperlink r:id="rId13" w:history="1">
        <w:r w:rsidRPr="00AF7F43">
          <w:rPr>
            <w:rStyle w:val="Hyperlink"/>
            <w:rFonts w:ascii="Arial" w:hAnsi="Arial" w:cs="Arial"/>
            <w:i/>
            <w:color w:val="000000" w:themeColor="text1"/>
            <w:u w:val="none"/>
          </w:rPr>
          <w:t>„</w:t>
        </w:r>
        <w:r w:rsidRPr="00AF7F43">
          <w:rPr>
            <w:rStyle w:val="Hyperlink"/>
            <w:rFonts w:ascii="Arial" w:hAnsi="Arial" w:cs="Arial"/>
            <w:i/>
          </w:rPr>
          <w:t>Open Kindl</w:t>
        </w:r>
      </w:hyperlink>
      <w:r w:rsidRPr="00AF7F43">
        <w:rPr>
          <w:rFonts w:ascii="Arial" w:hAnsi="Arial" w:cs="Arial"/>
          <w:i/>
        </w:rPr>
        <w:t xml:space="preserve">“ genau. Diskutiert, wie ihr das „Open Kindl“ und die Initiative „Mia </w:t>
      </w:r>
      <w:proofErr w:type="spellStart"/>
      <w:r w:rsidRPr="00AF7F43">
        <w:rPr>
          <w:rFonts w:ascii="Arial" w:hAnsi="Arial" w:cs="Arial"/>
          <w:i/>
        </w:rPr>
        <w:t>san</w:t>
      </w:r>
      <w:proofErr w:type="spellEnd"/>
      <w:r w:rsidRPr="00AF7F43">
        <w:rPr>
          <w:rFonts w:ascii="Arial" w:hAnsi="Arial" w:cs="Arial"/>
          <w:i/>
        </w:rPr>
        <w:t xml:space="preserve"> mehr“ findet.</w:t>
      </w:r>
    </w:p>
    <w:p w:rsidR="00AF7F43" w:rsidRPr="00AF7F43" w:rsidRDefault="00AF7F43" w:rsidP="00AF7F43">
      <w:pPr>
        <w:suppressLineNumbers/>
        <w:rPr>
          <w:rFonts w:ascii="Arial" w:hAnsi="Arial" w:cs="Arial"/>
          <w:i/>
        </w:rPr>
      </w:pPr>
    </w:p>
    <w:p w:rsidR="00817E08" w:rsidRDefault="00817E08" w:rsidP="00817E08">
      <w:pPr>
        <w:suppressLineNumbers/>
        <w:rPr>
          <w:rFonts w:ascii="Arial" w:hAnsi="Arial" w:cs="Arial"/>
        </w:rPr>
      </w:pPr>
      <w:r>
        <w:rPr>
          <w:rFonts w:ascii="Arial" w:hAnsi="Arial" w:cs="Arial"/>
        </w:rPr>
        <w:t>Beschreibungstext auf der Website: „</w:t>
      </w:r>
      <w:r w:rsidRPr="00817E08">
        <w:rPr>
          <w:rFonts w:ascii="Arial" w:hAnsi="Arial" w:cs="Arial"/>
        </w:rPr>
        <w:t xml:space="preserve">Die Vielfalt der Weltanschauungen macht München lebenswert. Buddhismus, Christentum, Hinduismus, Islam und Judentum sind eine Bereicherung. </w:t>
      </w:r>
      <w:proofErr w:type="spellStart"/>
      <w:r w:rsidRPr="00817E08">
        <w:rPr>
          <w:rFonts w:ascii="Arial" w:hAnsi="Arial" w:cs="Arial"/>
        </w:rPr>
        <w:t>One</w:t>
      </w:r>
      <w:proofErr w:type="spellEnd"/>
      <w:r w:rsidRPr="00817E08">
        <w:rPr>
          <w:rFonts w:ascii="Arial" w:hAnsi="Arial" w:cs="Arial"/>
        </w:rPr>
        <w:t xml:space="preserve"> Munich – für eine weltoffene Stadt.</w:t>
      </w:r>
      <w:r>
        <w:rPr>
          <w:rFonts w:ascii="Arial" w:hAnsi="Arial" w:cs="Arial"/>
        </w:rPr>
        <w:t>“</w:t>
      </w:r>
    </w:p>
    <w:p w:rsidR="00817E08" w:rsidRDefault="00817E08" w:rsidP="00D17FE4">
      <w:pPr>
        <w:pStyle w:val="Listenabsatz"/>
        <w:numPr>
          <w:ilvl w:val="0"/>
          <w:numId w:val="13"/>
        </w:numPr>
        <w:suppressLineNumbers/>
        <w:rPr>
          <w:rFonts w:ascii="Arial" w:hAnsi="Arial" w:cs="Arial"/>
        </w:rPr>
      </w:pPr>
      <w:r>
        <w:rPr>
          <w:rFonts w:ascii="Arial" w:hAnsi="Arial" w:cs="Arial"/>
        </w:rPr>
        <w:t xml:space="preserve">Sprachspiel mit „Mia </w:t>
      </w:r>
      <w:proofErr w:type="spellStart"/>
      <w:r>
        <w:rPr>
          <w:rFonts w:ascii="Arial" w:hAnsi="Arial" w:cs="Arial"/>
        </w:rPr>
        <w:t>san</w:t>
      </w:r>
      <w:proofErr w:type="spellEnd"/>
      <w:r>
        <w:rPr>
          <w:rFonts w:ascii="Arial" w:hAnsi="Arial" w:cs="Arial"/>
        </w:rPr>
        <w:t xml:space="preserve"> </w:t>
      </w:r>
      <w:proofErr w:type="spellStart"/>
      <w:r>
        <w:rPr>
          <w:rFonts w:ascii="Arial" w:hAnsi="Arial" w:cs="Arial"/>
        </w:rPr>
        <w:t>mia</w:t>
      </w:r>
      <w:proofErr w:type="spellEnd"/>
      <w:r>
        <w:rPr>
          <w:rFonts w:ascii="Arial" w:hAnsi="Arial" w:cs="Arial"/>
        </w:rPr>
        <w:t xml:space="preserve">“ -&gt; „Mia </w:t>
      </w:r>
      <w:proofErr w:type="spellStart"/>
      <w:r>
        <w:rPr>
          <w:rFonts w:ascii="Arial" w:hAnsi="Arial" w:cs="Arial"/>
        </w:rPr>
        <w:t>san</w:t>
      </w:r>
      <w:proofErr w:type="spellEnd"/>
      <w:r>
        <w:rPr>
          <w:rFonts w:ascii="Arial" w:hAnsi="Arial" w:cs="Arial"/>
        </w:rPr>
        <w:t xml:space="preserve"> mehr“</w:t>
      </w:r>
    </w:p>
    <w:p w:rsidR="00817E08" w:rsidRDefault="00817E08" w:rsidP="00D17FE4">
      <w:pPr>
        <w:pStyle w:val="Listenabsatz"/>
        <w:numPr>
          <w:ilvl w:val="0"/>
          <w:numId w:val="13"/>
        </w:numPr>
        <w:suppressLineNumbers/>
        <w:rPr>
          <w:rFonts w:ascii="Arial" w:hAnsi="Arial" w:cs="Arial"/>
        </w:rPr>
      </w:pPr>
      <w:r>
        <w:rPr>
          <w:rFonts w:ascii="Arial" w:hAnsi="Arial" w:cs="Arial"/>
        </w:rPr>
        <w:t>Initiative für Willkommenskultur und Weltoffenheit, Vielfalt in München</w:t>
      </w:r>
    </w:p>
    <w:p w:rsidR="00817E08" w:rsidRDefault="00817E08" w:rsidP="00D17FE4">
      <w:pPr>
        <w:pStyle w:val="Listenabsatz"/>
        <w:numPr>
          <w:ilvl w:val="0"/>
          <w:numId w:val="13"/>
        </w:numPr>
        <w:suppressLineNumbers/>
        <w:rPr>
          <w:rFonts w:ascii="Arial" w:hAnsi="Arial" w:cs="Arial"/>
        </w:rPr>
      </w:pPr>
      <w:r>
        <w:rPr>
          <w:rFonts w:ascii="Arial" w:hAnsi="Arial" w:cs="Arial"/>
        </w:rPr>
        <w:t>Wappen des Münchner Kindl -&gt; Open Kindl, das die Weltreligionen symbolisch abbilde</w:t>
      </w:r>
      <w:r w:rsidR="00381886">
        <w:rPr>
          <w:rFonts w:ascii="Arial" w:hAnsi="Arial" w:cs="Arial"/>
        </w:rPr>
        <w:t>t</w:t>
      </w:r>
      <w:r>
        <w:rPr>
          <w:rFonts w:ascii="Arial" w:hAnsi="Arial" w:cs="Arial"/>
        </w:rPr>
        <w:t>: Kreuz (Christentum</w:t>
      </w:r>
      <w:r w:rsidR="00381886">
        <w:rPr>
          <w:rFonts w:ascii="Arial" w:hAnsi="Arial" w:cs="Arial"/>
        </w:rPr>
        <w:t>)</w:t>
      </w:r>
      <w:r>
        <w:rPr>
          <w:rFonts w:ascii="Arial" w:hAnsi="Arial" w:cs="Arial"/>
        </w:rPr>
        <w:t xml:space="preserve">, Davidstern (Judentum), Halbmond (Islam), Rad (Buddhismus), Om-Zeichen (Hinduismus)  </w:t>
      </w:r>
    </w:p>
    <w:p w:rsidR="00817E08" w:rsidRDefault="00817E08" w:rsidP="00D17FE4">
      <w:pPr>
        <w:pStyle w:val="Listenabsatz"/>
        <w:numPr>
          <w:ilvl w:val="0"/>
          <w:numId w:val="13"/>
        </w:numPr>
        <w:suppressLineNumbers/>
        <w:rPr>
          <w:rFonts w:ascii="Arial" w:hAnsi="Arial" w:cs="Arial"/>
        </w:rPr>
      </w:pPr>
      <w:r>
        <w:rPr>
          <w:rFonts w:ascii="Arial" w:hAnsi="Arial" w:cs="Arial"/>
        </w:rPr>
        <w:t xml:space="preserve">Verkauf von Merchandise-Produkten des Open Kindl </w:t>
      </w:r>
    </w:p>
    <w:p w:rsidR="00817E08" w:rsidRDefault="00817E08" w:rsidP="00D17FE4">
      <w:pPr>
        <w:pStyle w:val="Listenabsatz"/>
        <w:numPr>
          <w:ilvl w:val="0"/>
          <w:numId w:val="13"/>
        </w:numPr>
        <w:suppressLineNumbers/>
        <w:rPr>
          <w:rFonts w:ascii="Arial" w:hAnsi="Arial" w:cs="Arial"/>
        </w:rPr>
      </w:pPr>
      <w:r>
        <w:rPr>
          <w:rFonts w:ascii="Arial" w:hAnsi="Arial" w:cs="Arial"/>
        </w:rPr>
        <w:t xml:space="preserve">Spenden an </w:t>
      </w:r>
      <w:proofErr w:type="spellStart"/>
      <w:r w:rsidRPr="00817E08">
        <w:rPr>
          <w:rFonts w:ascii="Arial" w:hAnsi="Arial" w:cs="Arial"/>
        </w:rPr>
        <w:t>SchlaU</w:t>
      </w:r>
      <w:proofErr w:type="spellEnd"/>
      <w:r w:rsidRPr="00817E08">
        <w:rPr>
          <w:rFonts w:ascii="Arial" w:hAnsi="Arial" w:cs="Arial"/>
        </w:rPr>
        <w:t>-Schule zur Integration junger Flüchtlinge in München</w:t>
      </w:r>
    </w:p>
    <w:p w:rsidR="00817E08" w:rsidRDefault="00D3717E" w:rsidP="00817E08">
      <w:pPr>
        <w:suppressLineNumbers/>
        <w:rPr>
          <w:rFonts w:ascii="Arial" w:hAnsi="Arial" w:cs="Arial"/>
        </w:rPr>
      </w:pPr>
      <w:r w:rsidRPr="00817E08">
        <w:rPr>
          <w:rFonts w:ascii="Arial" w:hAnsi="Arial" w:cs="Arial"/>
          <w:noProof/>
          <w:lang w:eastAsia="de-DE"/>
        </w:rPr>
        <w:drawing>
          <wp:anchor distT="0" distB="0" distL="114300" distR="114300" simplePos="0" relativeHeight="251669504" behindDoc="1" locked="0" layoutInCell="1" allowOverlap="1" wp14:anchorId="2DA76E52" wp14:editId="0B400507">
            <wp:simplePos x="0" y="0"/>
            <wp:positionH relativeFrom="column">
              <wp:posOffset>848360</wp:posOffset>
            </wp:positionH>
            <wp:positionV relativeFrom="paragraph">
              <wp:posOffset>133350</wp:posOffset>
            </wp:positionV>
            <wp:extent cx="2118360" cy="2756535"/>
            <wp:effectExtent l="0" t="0" r="0" b="5715"/>
            <wp:wrapTight wrapText="bothSides">
              <wp:wrapPolygon edited="0">
                <wp:start x="0" y="0"/>
                <wp:lineTo x="0" y="20301"/>
                <wp:lineTo x="8547" y="21496"/>
                <wp:lineTo x="15345" y="21496"/>
                <wp:lineTo x="18453" y="21496"/>
                <wp:lineTo x="19230" y="21496"/>
                <wp:lineTo x="21367" y="19853"/>
                <wp:lineTo x="21367" y="12688"/>
                <wp:lineTo x="19036" y="12091"/>
                <wp:lineTo x="18842" y="0"/>
                <wp:lineTo x="0" y="0"/>
              </wp:wrapPolygon>
            </wp:wrapTight>
            <wp:docPr id="13" name="Grafik 13" descr="Download Open Kin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Open Kind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8360" cy="2756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817E08" w:rsidRDefault="00817E08" w:rsidP="00817E08">
      <w:pPr>
        <w:suppressLineNumbers/>
        <w:rPr>
          <w:rFonts w:ascii="Arial" w:hAnsi="Arial" w:cs="Arial"/>
        </w:rPr>
      </w:pPr>
    </w:p>
    <w:p w:rsidR="00D3717E" w:rsidRDefault="00D3717E" w:rsidP="00817E08">
      <w:pPr>
        <w:suppressLineNumbers/>
        <w:ind w:left="708"/>
        <w:rPr>
          <w:rFonts w:ascii="Arial" w:hAnsi="Arial" w:cs="Arial"/>
        </w:rPr>
      </w:pPr>
    </w:p>
    <w:p w:rsidR="00817E08" w:rsidRDefault="00817E08" w:rsidP="00817E08">
      <w:pPr>
        <w:suppressLineNumbers/>
        <w:ind w:left="708"/>
        <w:rPr>
          <w:rFonts w:ascii="Arial" w:hAnsi="Arial" w:cs="Arial"/>
        </w:rPr>
      </w:pPr>
      <w:r>
        <w:rPr>
          <w:rFonts w:ascii="Arial" w:hAnsi="Arial" w:cs="Arial"/>
        </w:rPr>
        <w:t xml:space="preserve">Quelle: </w:t>
      </w:r>
      <w:hyperlink r:id="rId15" w:history="1">
        <w:r w:rsidR="00695A1C" w:rsidRPr="007E6CCC">
          <w:rPr>
            <w:rStyle w:val="Hyperlink"/>
            <w:rFonts w:ascii="Arial" w:hAnsi="Arial" w:cs="Arial"/>
          </w:rPr>
          <w:t>http://www.mia-san-mehr.de/</w:t>
        </w:r>
      </w:hyperlink>
    </w:p>
    <w:p w:rsidR="00695A1C" w:rsidRPr="00817E08" w:rsidRDefault="00695A1C" w:rsidP="00817E08">
      <w:pPr>
        <w:suppressLineNumbers/>
        <w:ind w:left="708"/>
        <w:rPr>
          <w:rFonts w:ascii="Arial" w:hAnsi="Arial" w:cs="Arial"/>
        </w:rPr>
      </w:pPr>
      <w:bookmarkStart w:id="1" w:name="_GoBack"/>
      <w:bookmarkEnd w:id="1"/>
    </w:p>
    <w:sectPr w:rsidR="00695A1C" w:rsidRPr="00817E08">
      <w:headerReference w:type="even" r:id="rId16"/>
      <w:headerReference w:type="default" r:id="rId17"/>
      <w:footerReference w:type="even" r:id="rId18"/>
      <w:footerReference w:type="default" r:id="rId19"/>
      <w:headerReference w:type="first" r:id="rId20"/>
      <w:footerReference w:type="first" r:id="rId21"/>
      <w:pgSz w:w="11906" w:h="16838"/>
      <w:pgMar w:top="851" w:right="1418" w:bottom="1418" w:left="1418" w:header="454" w:footer="454" w:gutter="0"/>
      <w:lnNumType w:countBy="5" w:restart="continuous"/>
      <w:cols w:space="708"/>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uisinger, Nina" w:date="2021-07-15T13:49:00Z" w:initials="NinaRui">
    <w:p w14:paraId="00000001" w14:textId="00000001">
      <w:pPr>
        <w:spacing w:line="240" w:after="0" w:lineRule="auto" w:before="0"/>
        <w:ind w:firstLine="0" w:left="0" w:right="0"/>
        <w:jc w:val="left"/>
      </w:pPr>
      <w:r>
        <w:rPr>
          <w:rFonts w:eastAsia="Arial" w:ascii="Arial" w:hAnsi="Arial" w:cs="Arial"/>
          <w:sz w:val="22"/>
        </w:rPr>
        <w:t xml:space="preserve">würde ich in Teilaufgaben trennen, mit spezifischen kleinen Aufträgen, insbes. für niedrige Jgst.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AEB489F" w16cex:dateUtc="2021-09-21T13:00:20Z"/>
  <w16cex:commentExtensible w16cex:durableId="614E0C54" w16cex:dateUtc="2021-09-21T12:57:34Z"/>
  <w16cex:commentExtensible w16cex:durableId="612FEB65" w16cex:dateUtc="2021-09-21T13:18:53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691637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203" w:rsidRDefault="00333203">
      <w:pPr>
        <w:spacing w:after="0" w:line="240" w:lineRule="auto"/>
      </w:pPr>
      <w:r>
        <w:separator/>
      </w:r>
    </w:p>
  </w:endnote>
  <w:endnote w:type="continuationSeparator" w:id="0">
    <w:p w:rsidR="00333203" w:rsidRDefault="0033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2E" w:rsidRDefault="00F914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2E" w:rsidRDefault="00F9142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2E" w:rsidRDefault="00F914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203" w:rsidRDefault="00333203">
      <w:pPr>
        <w:spacing w:after="0" w:line="240" w:lineRule="auto"/>
      </w:pPr>
      <w:r>
        <w:separator/>
      </w:r>
    </w:p>
  </w:footnote>
  <w:footnote w:type="continuationSeparator" w:id="0">
    <w:p w:rsidR="00333203" w:rsidRDefault="00333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2E" w:rsidRDefault="00F914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1702"/>
      <w:gridCol w:w="140"/>
      <w:gridCol w:w="13184"/>
    </w:tblGrid>
    <w:tr w:rsidR="00333203">
      <w:trPr>
        <w:trHeight w:val="997"/>
      </w:trPr>
      <w:tc>
        <w:tcPr>
          <w:tcW w:w="1702" w:type="dxa"/>
          <w:tcBorders>
            <w:bottom w:val="single" w:sz="48" w:space="0" w:color="C0C0C0"/>
            <w:right w:val="single" w:sz="48" w:space="0" w:color="C0C0C0"/>
          </w:tcBorders>
        </w:tcPr>
        <w:p w:rsidR="00333203" w:rsidRDefault="00333203">
          <w:pPr>
            <w:pStyle w:val="Kopfzeile"/>
            <w:rPr>
              <w:rFonts w:ascii="Arial" w:hAnsi="Arial" w:cs="Arial"/>
            </w:rPr>
          </w:pPr>
          <w:r>
            <w:rPr>
              <w:rFonts w:ascii="Arial" w:hAnsi="Arial" w:cs="Arial"/>
              <w:noProof/>
              <w:lang w:eastAsia="de-DE"/>
            </w:rPr>
            <w:drawing>
              <wp:anchor distT="0" distB="0" distL="114300" distR="114300" simplePos="0" relativeHeight="251661312" behindDoc="1" locked="0" layoutInCell="1" allowOverlap="1">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rsidR="00333203" w:rsidRDefault="00333203">
          <w:pPr>
            <w:pStyle w:val="Kopfzeile"/>
            <w:rPr>
              <w:rFonts w:ascii="Arial" w:hAnsi="Arial" w:cs="Arial"/>
            </w:rPr>
          </w:pPr>
        </w:p>
      </w:tc>
      <w:tc>
        <w:tcPr>
          <w:tcW w:w="13184" w:type="dxa"/>
          <w:tcBorders>
            <w:left w:val="single" w:sz="48" w:space="0" w:color="008000"/>
            <w:bottom w:val="single" w:sz="48" w:space="0" w:color="008000"/>
          </w:tcBorders>
        </w:tcPr>
        <w:p w:rsidR="00333203" w:rsidRDefault="00F9142E">
          <w:pPr>
            <w:pStyle w:val="Kopfzeile"/>
            <w:rPr>
              <w:rFonts w:ascii="Arial" w:hAnsi="Arial" w:cs="Arial"/>
              <w:sz w:val="26"/>
              <w:szCs w:val="26"/>
            </w:rPr>
          </w:pPr>
          <w:r w:rsidRPr="00F9142E">
            <w:rPr>
              <w:rFonts w:ascii="Arial" w:hAnsi="Arial" w:cs="Arial"/>
              <w:noProof/>
              <w:sz w:val="26"/>
              <w:szCs w:val="26"/>
            </w:rPr>
            <w:drawing>
              <wp:anchor distT="0" distB="0" distL="114300" distR="114300" simplePos="0" relativeHeight="251662336" behindDoc="0" locked="0" layoutInCell="1" allowOverlap="1" wp14:anchorId="063B0B57">
                <wp:simplePos x="0" y="0"/>
                <wp:positionH relativeFrom="column">
                  <wp:posOffset>3740785</wp:posOffset>
                </wp:positionH>
                <wp:positionV relativeFrom="paragraph">
                  <wp:posOffset>10160</wp:posOffset>
                </wp:positionV>
                <wp:extent cx="1754883" cy="571334"/>
                <wp:effectExtent l="0" t="0" r="0" b="63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b="15877"/>
                        <a:stretch/>
                      </pic:blipFill>
                      <pic:spPr bwMode="auto">
                        <a:xfrm>
                          <a:off x="0" y="0"/>
                          <a:ext cx="1754883" cy="571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3203">
            <w:rPr>
              <w:rFonts w:ascii="Arial" w:hAnsi="Arial" w:cs="Arial"/>
              <w:sz w:val="26"/>
              <w:szCs w:val="26"/>
            </w:rPr>
            <w:t xml:space="preserve">Dialekt/Mundart und regionale Kultur – Aufgaben </w:t>
          </w:r>
        </w:p>
      </w:tc>
    </w:tr>
  </w:tbl>
  <w:p w:rsidR="00333203" w:rsidRDefault="00333203">
    <w:pPr>
      <w:pStyle w:val="Kopfzeileunten"/>
      <w:ind w:left="0"/>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2E" w:rsidRDefault="00F914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CC7"/>
    <w:multiLevelType w:val="hybridMultilevel"/>
    <w:tmpl w:val="B7724218"/>
    <w:lvl w:ilvl="0" w:tplc="EE62E122">
      <w:start w:val="1"/>
      <w:numFmt w:val="bullet"/>
      <w:lvlText w:val=""/>
      <w:lvlJc w:val="left"/>
      <w:pPr>
        <w:ind w:left="720" w:hanging="360"/>
      </w:pPr>
      <w:rPr>
        <w:rFonts w:ascii="Symbol" w:hAnsi="Symbol" w:hint="default"/>
      </w:rPr>
    </w:lvl>
    <w:lvl w:ilvl="1" w:tplc="93AEE21E">
      <w:start w:val="1"/>
      <w:numFmt w:val="bullet"/>
      <w:lvlText w:val="o"/>
      <w:lvlJc w:val="left"/>
      <w:pPr>
        <w:ind w:left="1440" w:hanging="360"/>
      </w:pPr>
      <w:rPr>
        <w:rFonts w:ascii="Courier New" w:hAnsi="Courier New" w:cs="Courier New" w:hint="default"/>
      </w:rPr>
    </w:lvl>
    <w:lvl w:ilvl="2" w:tplc="5A087C0E">
      <w:start w:val="1"/>
      <w:numFmt w:val="bullet"/>
      <w:lvlText w:val=""/>
      <w:lvlJc w:val="left"/>
      <w:pPr>
        <w:ind w:left="2160" w:hanging="360"/>
      </w:pPr>
      <w:rPr>
        <w:rFonts w:ascii="Wingdings" w:hAnsi="Wingdings" w:hint="default"/>
      </w:rPr>
    </w:lvl>
    <w:lvl w:ilvl="3" w:tplc="BA82C244">
      <w:start w:val="1"/>
      <w:numFmt w:val="bullet"/>
      <w:lvlText w:val=""/>
      <w:lvlJc w:val="left"/>
      <w:pPr>
        <w:ind w:left="2880" w:hanging="360"/>
      </w:pPr>
      <w:rPr>
        <w:rFonts w:ascii="Symbol" w:hAnsi="Symbol" w:hint="default"/>
      </w:rPr>
    </w:lvl>
    <w:lvl w:ilvl="4" w:tplc="2E8C3E92">
      <w:start w:val="1"/>
      <w:numFmt w:val="bullet"/>
      <w:lvlText w:val="o"/>
      <w:lvlJc w:val="left"/>
      <w:pPr>
        <w:ind w:left="3600" w:hanging="360"/>
      </w:pPr>
      <w:rPr>
        <w:rFonts w:ascii="Courier New" w:hAnsi="Courier New" w:cs="Courier New" w:hint="default"/>
      </w:rPr>
    </w:lvl>
    <w:lvl w:ilvl="5" w:tplc="F468D68A">
      <w:start w:val="1"/>
      <w:numFmt w:val="bullet"/>
      <w:lvlText w:val=""/>
      <w:lvlJc w:val="left"/>
      <w:pPr>
        <w:ind w:left="4320" w:hanging="360"/>
      </w:pPr>
      <w:rPr>
        <w:rFonts w:ascii="Wingdings" w:hAnsi="Wingdings" w:hint="default"/>
      </w:rPr>
    </w:lvl>
    <w:lvl w:ilvl="6" w:tplc="19F8C8E6">
      <w:start w:val="1"/>
      <w:numFmt w:val="bullet"/>
      <w:lvlText w:val=""/>
      <w:lvlJc w:val="left"/>
      <w:pPr>
        <w:ind w:left="5040" w:hanging="360"/>
      </w:pPr>
      <w:rPr>
        <w:rFonts w:ascii="Symbol" w:hAnsi="Symbol" w:hint="default"/>
      </w:rPr>
    </w:lvl>
    <w:lvl w:ilvl="7" w:tplc="BF34E476">
      <w:start w:val="1"/>
      <w:numFmt w:val="bullet"/>
      <w:lvlText w:val="o"/>
      <w:lvlJc w:val="left"/>
      <w:pPr>
        <w:ind w:left="5760" w:hanging="360"/>
      </w:pPr>
      <w:rPr>
        <w:rFonts w:ascii="Courier New" w:hAnsi="Courier New" w:cs="Courier New" w:hint="default"/>
      </w:rPr>
    </w:lvl>
    <w:lvl w:ilvl="8" w:tplc="FE1877D8">
      <w:start w:val="1"/>
      <w:numFmt w:val="bullet"/>
      <w:lvlText w:val=""/>
      <w:lvlJc w:val="left"/>
      <w:pPr>
        <w:ind w:left="6480" w:hanging="360"/>
      </w:pPr>
      <w:rPr>
        <w:rFonts w:ascii="Wingdings" w:hAnsi="Wingdings" w:hint="default"/>
      </w:rPr>
    </w:lvl>
  </w:abstractNum>
  <w:abstractNum w:abstractNumId="1" w15:restartNumberingAfterBreak="0">
    <w:nsid w:val="0A786161"/>
    <w:multiLevelType w:val="hybridMultilevel"/>
    <w:tmpl w:val="1C28B0B0"/>
    <w:lvl w:ilvl="0" w:tplc="C362FCAA">
      <w:start w:val="1"/>
      <w:numFmt w:val="decimal"/>
      <w:lvlText w:val="%1."/>
      <w:lvlJc w:val="left"/>
      <w:pPr>
        <w:ind w:left="720" w:hanging="360"/>
      </w:pPr>
      <w:rPr>
        <w:rFonts w:hint="default"/>
      </w:rPr>
    </w:lvl>
    <w:lvl w:ilvl="1" w:tplc="BB1A8942">
      <w:start w:val="1"/>
      <w:numFmt w:val="lowerLetter"/>
      <w:lvlText w:val="%2."/>
      <w:lvlJc w:val="left"/>
      <w:pPr>
        <w:ind w:left="1440" w:hanging="360"/>
      </w:pPr>
    </w:lvl>
    <w:lvl w:ilvl="2" w:tplc="3D346976">
      <w:start w:val="1"/>
      <w:numFmt w:val="lowerRoman"/>
      <w:lvlText w:val="%3."/>
      <w:lvlJc w:val="right"/>
      <w:pPr>
        <w:ind w:left="2160" w:hanging="180"/>
      </w:pPr>
    </w:lvl>
    <w:lvl w:ilvl="3" w:tplc="6B4800D8">
      <w:start w:val="1"/>
      <w:numFmt w:val="decimal"/>
      <w:lvlText w:val="%4."/>
      <w:lvlJc w:val="left"/>
      <w:pPr>
        <w:ind w:left="2880" w:hanging="360"/>
      </w:pPr>
    </w:lvl>
    <w:lvl w:ilvl="4" w:tplc="B9BE551A">
      <w:start w:val="1"/>
      <w:numFmt w:val="lowerLetter"/>
      <w:lvlText w:val="%5."/>
      <w:lvlJc w:val="left"/>
      <w:pPr>
        <w:ind w:left="3600" w:hanging="360"/>
      </w:pPr>
    </w:lvl>
    <w:lvl w:ilvl="5" w:tplc="5596BABC">
      <w:start w:val="1"/>
      <w:numFmt w:val="lowerRoman"/>
      <w:lvlText w:val="%6."/>
      <w:lvlJc w:val="right"/>
      <w:pPr>
        <w:ind w:left="4320" w:hanging="180"/>
      </w:pPr>
    </w:lvl>
    <w:lvl w:ilvl="6" w:tplc="68E8EAB2">
      <w:start w:val="1"/>
      <w:numFmt w:val="decimal"/>
      <w:lvlText w:val="%7."/>
      <w:lvlJc w:val="left"/>
      <w:pPr>
        <w:ind w:left="5040" w:hanging="360"/>
      </w:pPr>
    </w:lvl>
    <w:lvl w:ilvl="7" w:tplc="663ED6AE">
      <w:start w:val="1"/>
      <w:numFmt w:val="lowerLetter"/>
      <w:lvlText w:val="%8."/>
      <w:lvlJc w:val="left"/>
      <w:pPr>
        <w:ind w:left="5760" w:hanging="360"/>
      </w:pPr>
    </w:lvl>
    <w:lvl w:ilvl="8" w:tplc="7FE4D422">
      <w:start w:val="1"/>
      <w:numFmt w:val="lowerRoman"/>
      <w:lvlText w:val="%9."/>
      <w:lvlJc w:val="right"/>
      <w:pPr>
        <w:ind w:left="6480" w:hanging="180"/>
      </w:pPr>
    </w:lvl>
  </w:abstractNum>
  <w:abstractNum w:abstractNumId="2" w15:restartNumberingAfterBreak="0">
    <w:nsid w:val="0FE730E4"/>
    <w:multiLevelType w:val="hybridMultilevel"/>
    <w:tmpl w:val="1C28B0B0"/>
    <w:lvl w:ilvl="0" w:tplc="C362FCAA">
      <w:start w:val="1"/>
      <w:numFmt w:val="decimal"/>
      <w:lvlText w:val="%1."/>
      <w:lvlJc w:val="left"/>
      <w:pPr>
        <w:ind w:left="720" w:hanging="360"/>
      </w:pPr>
      <w:rPr>
        <w:rFonts w:hint="default"/>
      </w:rPr>
    </w:lvl>
    <w:lvl w:ilvl="1" w:tplc="BB1A8942">
      <w:start w:val="1"/>
      <w:numFmt w:val="lowerLetter"/>
      <w:lvlText w:val="%2."/>
      <w:lvlJc w:val="left"/>
      <w:pPr>
        <w:ind w:left="1440" w:hanging="360"/>
      </w:pPr>
    </w:lvl>
    <w:lvl w:ilvl="2" w:tplc="3D346976">
      <w:start w:val="1"/>
      <w:numFmt w:val="lowerRoman"/>
      <w:lvlText w:val="%3."/>
      <w:lvlJc w:val="right"/>
      <w:pPr>
        <w:ind w:left="2160" w:hanging="180"/>
      </w:pPr>
    </w:lvl>
    <w:lvl w:ilvl="3" w:tplc="6B4800D8">
      <w:start w:val="1"/>
      <w:numFmt w:val="decimal"/>
      <w:lvlText w:val="%4."/>
      <w:lvlJc w:val="left"/>
      <w:pPr>
        <w:ind w:left="2880" w:hanging="360"/>
      </w:pPr>
    </w:lvl>
    <w:lvl w:ilvl="4" w:tplc="B9BE551A">
      <w:start w:val="1"/>
      <w:numFmt w:val="lowerLetter"/>
      <w:lvlText w:val="%5."/>
      <w:lvlJc w:val="left"/>
      <w:pPr>
        <w:ind w:left="3600" w:hanging="360"/>
      </w:pPr>
    </w:lvl>
    <w:lvl w:ilvl="5" w:tplc="5596BABC">
      <w:start w:val="1"/>
      <w:numFmt w:val="lowerRoman"/>
      <w:lvlText w:val="%6."/>
      <w:lvlJc w:val="right"/>
      <w:pPr>
        <w:ind w:left="4320" w:hanging="180"/>
      </w:pPr>
    </w:lvl>
    <w:lvl w:ilvl="6" w:tplc="68E8EAB2">
      <w:start w:val="1"/>
      <w:numFmt w:val="decimal"/>
      <w:lvlText w:val="%7."/>
      <w:lvlJc w:val="left"/>
      <w:pPr>
        <w:ind w:left="5040" w:hanging="360"/>
      </w:pPr>
    </w:lvl>
    <w:lvl w:ilvl="7" w:tplc="663ED6AE">
      <w:start w:val="1"/>
      <w:numFmt w:val="lowerLetter"/>
      <w:lvlText w:val="%8."/>
      <w:lvlJc w:val="left"/>
      <w:pPr>
        <w:ind w:left="5760" w:hanging="360"/>
      </w:pPr>
    </w:lvl>
    <w:lvl w:ilvl="8" w:tplc="7FE4D422">
      <w:start w:val="1"/>
      <w:numFmt w:val="lowerRoman"/>
      <w:lvlText w:val="%9."/>
      <w:lvlJc w:val="right"/>
      <w:pPr>
        <w:ind w:left="6480" w:hanging="180"/>
      </w:pPr>
    </w:lvl>
  </w:abstractNum>
  <w:abstractNum w:abstractNumId="3" w15:restartNumberingAfterBreak="0">
    <w:nsid w:val="19980D92"/>
    <w:multiLevelType w:val="hybridMultilevel"/>
    <w:tmpl w:val="9A147A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E9613AB"/>
    <w:multiLevelType w:val="hybridMultilevel"/>
    <w:tmpl w:val="94C0241E"/>
    <w:lvl w:ilvl="0" w:tplc="DF208676">
      <w:start w:val="1"/>
      <w:numFmt w:val="bullet"/>
      <w:lvlText w:val=""/>
      <w:lvlJc w:val="left"/>
      <w:pPr>
        <w:ind w:left="720" w:hanging="360"/>
      </w:pPr>
      <w:rPr>
        <w:rFonts w:ascii="Symbol" w:hAnsi="Symbol" w:hint="default"/>
      </w:rPr>
    </w:lvl>
    <w:lvl w:ilvl="1" w:tplc="F6BE6C48">
      <w:start w:val="1"/>
      <w:numFmt w:val="bullet"/>
      <w:lvlText w:val="o"/>
      <w:lvlJc w:val="left"/>
      <w:pPr>
        <w:ind w:left="1440" w:hanging="360"/>
      </w:pPr>
      <w:rPr>
        <w:rFonts w:ascii="Courier New" w:hAnsi="Courier New" w:cs="Courier New" w:hint="default"/>
      </w:rPr>
    </w:lvl>
    <w:lvl w:ilvl="2" w:tplc="8BBC3406">
      <w:start w:val="1"/>
      <w:numFmt w:val="bullet"/>
      <w:lvlText w:val=""/>
      <w:lvlJc w:val="left"/>
      <w:pPr>
        <w:ind w:left="2160" w:hanging="360"/>
      </w:pPr>
      <w:rPr>
        <w:rFonts w:ascii="Wingdings" w:hAnsi="Wingdings" w:hint="default"/>
      </w:rPr>
    </w:lvl>
    <w:lvl w:ilvl="3" w:tplc="0FEAF462">
      <w:start w:val="1"/>
      <w:numFmt w:val="bullet"/>
      <w:lvlText w:val=""/>
      <w:lvlJc w:val="left"/>
      <w:pPr>
        <w:ind w:left="2880" w:hanging="360"/>
      </w:pPr>
      <w:rPr>
        <w:rFonts w:ascii="Symbol" w:hAnsi="Symbol" w:hint="default"/>
      </w:rPr>
    </w:lvl>
    <w:lvl w:ilvl="4" w:tplc="F022F056">
      <w:start w:val="1"/>
      <w:numFmt w:val="bullet"/>
      <w:lvlText w:val="o"/>
      <w:lvlJc w:val="left"/>
      <w:pPr>
        <w:ind w:left="3600" w:hanging="360"/>
      </w:pPr>
      <w:rPr>
        <w:rFonts w:ascii="Courier New" w:hAnsi="Courier New" w:cs="Courier New" w:hint="default"/>
      </w:rPr>
    </w:lvl>
    <w:lvl w:ilvl="5" w:tplc="981AA0D8">
      <w:start w:val="1"/>
      <w:numFmt w:val="bullet"/>
      <w:lvlText w:val=""/>
      <w:lvlJc w:val="left"/>
      <w:pPr>
        <w:ind w:left="4320" w:hanging="360"/>
      </w:pPr>
      <w:rPr>
        <w:rFonts w:ascii="Wingdings" w:hAnsi="Wingdings" w:hint="default"/>
      </w:rPr>
    </w:lvl>
    <w:lvl w:ilvl="6" w:tplc="30801412">
      <w:start w:val="1"/>
      <w:numFmt w:val="bullet"/>
      <w:lvlText w:val=""/>
      <w:lvlJc w:val="left"/>
      <w:pPr>
        <w:ind w:left="5040" w:hanging="360"/>
      </w:pPr>
      <w:rPr>
        <w:rFonts w:ascii="Symbol" w:hAnsi="Symbol" w:hint="default"/>
      </w:rPr>
    </w:lvl>
    <w:lvl w:ilvl="7" w:tplc="4736547E">
      <w:start w:val="1"/>
      <w:numFmt w:val="bullet"/>
      <w:lvlText w:val="o"/>
      <w:lvlJc w:val="left"/>
      <w:pPr>
        <w:ind w:left="5760" w:hanging="360"/>
      </w:pPr>
      <w:rPr>
        <w:rFonts w:ascii="Courier New" w:hAnsi="Courier New" w:cs="Courier New" w:hint="default"/>
      </w:rPr>
    </w:lvl>
    <w:lvl w:ilvl="8" w:tplc="C4C44442">
      <w:start w:val="1"/>
      <w:numFmt w:val="bullet"/>
      <w:lvlText w:val=""/>
      <w:lvlJc w:val="left"/>
      <w:pPr>
        <w:ind w:left="6480" w:hanging="360"/>
      </w:pPr>
      <w:rPr>
        <w:rFonts w:ascii="Wingdings" w:hAnsi="Wingdings" w:hint="default"/>
      </w:rPr>
    </w:lvl>
  </w:abstractNum>
  <w:abstractNum w:abstractNumId="5" w15:restartNumberingAfterBreak="0">
    <w:nsid w:val="245514E7"/>
    <w:multiLevelType w:val="hybridMultilevel"/>
    <w:tmpl w:val="4B44BE3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23841DB"/>
    <w:multiLevelType w:val="hybridMultilevel"/>
    <w:tmpl w:val="816A3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192675"/>
    <w:multiLevelType w:val="hybridMultilevel"/>
    <w:tmpl w:val="35126AEC"/>
    <w:lvl w:ilvl="0" w:tplc="7D96488C">
      <w:start w:val="1"/>
      <w:numFmt w:val="bullet"/>
      <w:lvlText w:val=""/>
      <w:lvlJc w:val="left"/>
      <w:pPr>
        <w:ind w:left="720" w:hanging="360"/>
      </w:pPr>
      <w:rPr>
        <w:rFonts w:ascii="Symbol" w:hAnsi="Symbol" w:hint="default"/>
      </w:rPr>
    </w:lvl>
    <w:lvl w:ilvl="1" w:tplc="8FB8EDBE">
      <w:start w:val="1"/>
      <w:numFmt w:val="bullet"/>
      <w:lvlText w:val="o"/>
      <w:lvlJc w:val="left"/>
      <w:pPr>
        <w:ind w:left="1440" w:hanging="360"/>
      </w:pPr>
      <w:rPr>
        <w:rFonts w:ascii="Courier New" w:hAnsi="Courier New" w:cs="Courier New" w:hint="default"/>
      </w:rPr>
    </w:lvl>
    <w:lvl w:ilvl="2" w:tplc="1DC68CF0">
      <w:start w:val="1"/>
      <w:numFmt w:val="bullet"/>
      <w:lvlText w:val=""/>
      <w:lvlJc w:val="left"/>
      <w:pPr>
        <w:ind w:left="2160" w:hanging="360"/>
      </w:pPr>
      <w:rPr>
        <w:rFonts w:ascii="Wingdings" w:hAnsi="Wingdings" w:hint="default"/>
      </w:rPr>
    </w:lvl>
    <w:lvl w:ilvl="3" w:tplc="3A44ADD8">
      <w:start w:val="1"/>
      <w:numFmt w:val="bullet"/>
      <w:lvlText w:val=""/>
      <w:lvlJc w:val="left"/>
      <w:pPr>
        <w:ind w:left="2880" w:hanging="360"/>
      </w:pPr>
      <w:rPr>
        <w:rFonts w:ascii="Symbol" w:hAnsi="Symbol" w:hint="default"/>
      </w:rPr>
    </w:lvl>
    <w:lvl w:ilvl="4" w:tplc="A9688F96">
      <w:start w:val="1"/>
      <w:numFmt w:val="bullet"/>
      <w:lvlText w:val="o"/>
      <w:lvlJc w:val="left"/>
      <w:pPr>
        <w:ind w:left="3600" w:hanging="360"/>
      </w:pPr>
      <w:rPr>
        <w:rFonts w:ascii="Courier New" w:hAnsi="Courier New" w:cs="Courier New" w:hint="default"/>
      </w:rPr>
    </w:lvl>
    <w:lvl w:ilvl="5" w:tplc="138C1E08">
      <w:start w:val="1"/>
      <w:numFmt w:val="bullet"/>
      <w:lvlText w:val=""/>
      <w:lvlJc w:val="left"/>
      <w:pPr>
        <w:ind w:left="4320" w:hanging="360"/>
      </w:pPr>
      <w:rPr>
        <w:rFonts w:ascii="Wingdings" w:hAnsi="Wingdings" w:hint="default"/>
      </w:rPr>
    </w:lvl>
    <w:lvl w:ilvl="6" w:tplc="A2808296">
      <w:start w:val="1"/>
      <w:numFmt w:val="bullet"/>
      <w:lvlText w:val=""/>
      <w:lvlJc w:val="left"/>
      <w:pPr>
        <w:ind w:left="5040" w:hanging="360"/>
      </w:pPr>
      <w:rPr>
        <w:rFonts w:ascii="Symbol" w:hAnsi="Symbol" w:hint="default"/>
      </w:rPr>
    </w:lvl>
    <w:lvl w:ilvl="7" w:tplc="4A38BDAE">
      <w:start w:val="1"/>
      <w:numFmt w:val="bullet"/>
      <w:lvlText w:val="o"/>
      <w:lvlJc w:val="left"/>
      <w:pPr>
        <w:ind w:left="5760" w:hanging="360"/>
      </w:pPr>
      <w:rPr>
        <w:rFonts w:ascii="Courier New" w:hAnsi="Courier New" w:cs="Courier New" w:hint="default"/>
      </w:rPr>
    </w:lvl>
    <w:lvl w:ilvl="8" w:tplc="6C1CCF62">
      <w:start w:val="1"/>
      <w:numFmt w:val="bullet"/>
      <w:lvlText w:val=""/>
      <w:lvlJc w:val="left"/>
      <w:pPr>
        <w:ind w:left="6480" w:hanging="360"/>
      </w:pPr>
      <w:rPr>
        <w:rFonts w:ascii="Wingdings" w:hAnsi="Wingdings" w:hint="default"/>
      </w:rPr>
    </w:lvl>
  </w:abstractNum>
  <w:abstractNum w:abstractNumId="8" w15:restartNumberingAfterBreak="0">
    <w:nsid w:val="39942D58"/>
    <w:multiLevelType w:val="hybridMultilevel"/>
    <w:tmpl w:val="73BC98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17A2FA4"/>
    <w:multiLevelType w:val="hybridMultilevel"/>
    <w:tmpl w:val="A3AC9C3E"/>
    <w:lvl w:ilvl="0" w:tplc="9E14F1D8">
      <w:start w:val="1"/>
      <w:numFmt w:val="bullet"/>
      <w:lvlText w:val=""/>
      <w:lvlJc w:val="left"/>
      <w:pPr>
        <w:ind w:left="720" w:hanging="360"/>
      </w:pPr>
      <w:rPr>
        <w:rFonts w:ascii="Symbol" w:hAnsi="Symbol" w:hint="default"/>
      </w:rPr>
    </w:lvl>
    <w:lvl w:ilvl="1" w:tplc="B270209A">
      <w:start w:val="1"/>
      <w:numFmt w:val="bullet"/>
      <w:lvlText w:val="o"/>
      <w:lvlJc w:val="left"/>
      <w:pPr>
        <w:ind w:left="1440" w:hanging="360"/>
      </w:pPr>
      <w:rPr>
        <w:rFonts w:ascii="Courier New" w:hAnsi="Courier New" w:cs="Courier New" w:hint="default"/>
      </w:rPr>
    </w:lvl>
    <w:lvl w:ilvl="2" w:tplc="1CCAD610">
      <w:start w:val="1"/>
      <w:numFmt w:val="bullet"/>
      <w:lvlText w:val=""/>
      <w:lvlJc w:val="left"/>
      <w:pPr>
        <w:ind w:left="2160" w:hanging="360"/>
      </w:pPr>
      <w:rPr>
        <w:rFonts w:ascii="Wingdings" w:hAnsi="Wingdings" w:hint="default"/>
      </w:rPr>
    </w:lvl>
    <w:lvl w:ilvl="3" w:tplc="9B26AAD6">
      <w:start w:val="1"/>
      <w:numFmt w:val="bullet"/>
      <w:lvlText w:val=""/>
      <w:lvlJc w:val="left"/>
      <w:pPr>
        <w:ind w:left="2880" w:hanging="360"/>
      </w:pPr>
      <w:rPr>
        <w:rFonts w:ascii="Symbol" w:hAnsi="Symbol" w:hint="default"/>
      </w:rPr>
    </w:lvl>
    <w:lvl w:ilvl="4" w:tplc="6F08F8C4">
      <w:start w:val="1"/>
      <w:numFmt w:val="bullet"/>
      <w:lvlText w:val="o"/>
      <w:lvlJc w:val="left"/>
      <w:pPr>
        <w:ind w:left="3600" w:hanging="360"/>
      </w:pPr>
      <w:rPr>
        <w:rFonts w:ascii="Courier New" w:hAnsi="Courier New" w:cs="Courier New" w:hint="default"/>
      </w:rPr>
    </w:lvl>
    <w:lvl w:ilvl="5" w:tplc="0F7A1E98">
      <w:start w:val="1"/>
      <w:numFmt w:val="bullet"/>
      <w:lvlText w:val=""/>
      <w:lvlJc w:val="left"/>
      <w:pPr>
        <w:ind w:left="4320" w:hanging="360"/>
      </w:pPr>
      <w:rPr>
        <w:rFonts w:ascii="Wingdings" w:hAnsi="Wingdings" w:hint="default"/>
      </w:rPr>
    </w:lvl>
    <w:lvl w:ilvl="6" w:tplc="1276AFFA">
      <w:start w:val="1"/>
      <w:numFmt w:val="bullet"/>
      <w:lvlText w:val=""/>
      <w:lvlJc w:val="left"/>
      <w:pPr>
        <w:ind w:left="5040" w:hanging="360"/>
      </w:pPr>
      <w:rPr>
        <w:rFonts w:ascii="Symbol" w:hAnsi="Symbol" w:hint="default"/>
      </w:rPr>
    </w:lvl>
    <w:lvl w:ilvl="7" w:tplc="95D0EFE0">
      <w:start w:val="1"/>
      <w:numFmt w:val="bullet"/>
      <w:lvlText w:val="o"/>
      <w:lvlJc w:val="left"/>
      <w:pPr>
        <w:ind w:left="5760" w:hanging="360"/>
      </w:pPr>
      <w:rPr>
        <w:rFonts w:ascii="Courier New" w:hAnsi="Courier New" w:cs="Courier New" w:hint="default"/>
      </w:rPr>
    </w:lvl>
    <w:lvl w:ilvl="8" w:tplc="E278D624">
      <w:start w:val="1"/>
      <w:numFmt w:val="bullet"/>
      <w:lvlText w:val=""/>
      <w:lvlJc w:val="left"/>
      <w:pPr>
        <w:ind w:left="6480" w:hanging="360"/>
      </w:pPr>
      <w:rPr>
        <w:rFonts w:ascii="Wingdings" w:hAnsi="Wingdings" w:hint="default"/>
      </w:rPr>
    </w:lvl>
  </w:abstractNum>
  <w:abstractNum w:abstractNumId="10" w15:restartNumberingAfterBreak="0">
    <w:nsid w:val="41D00A35"/>
    <w:multiLevelType w:val="hybridMultilevel"/>
    <w:tmpl w:val="675227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2653172"/>
    <w:multiLevelType w:val="hybridMultilevel"/>
    <w:tmpl w:val="5D50563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86B514B"/>
    <w:multiLevelType w:val="hybridMultilevel"/>
    <w:tmpl w:val="E214B88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E65187A"/>
    <w:multiLevelType w:val="hybridMultilevel"/>
    <w:tmpl w:val="BF70C6FE"/>
    <w:lvl w:ilvl="0" w:tplc="024A4FBE">
      <w:start w:val="1"/>
      <w:numFmt w:val="bullet"/>
      <w:lvlText w:val=""/>
      <w:lvlJc w:val="left"/>
      <w:pPr>
        <w:ind w:left="1080" w:hanging="360"/>
      </w:pPr>
      <w:rPr>
        <w:rFonts w:ascii="Wingdings" w:eastAsia="Calibr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FC97A11"/>
    <w:multiLevelType w:val="hybridMultilevel"/>
    <w:tmpl w:val="4078A6B2"/>
    <w:lvl w:ilvl="0" w:tplc="A45255F4">
      <w:start w:val="1"/>
      <w:numFmt w:val="decimal"/>
      <w:lvlText w:val="%1."/>
      <w:lvlJc w:val="left"/>
      <w:pPr>
        <w:ind w:left="720" w:hanging="360"/>
      </w:pPr>
      <w:rPr>
        <w:rFonts w:hint="default"/>
      </w:rPr>
    </w:lvl>
    <w:lvl w:ilvl="1" w:tplc="D250E7B2">
      <w:start w:val="1"/>
      <w:numFmt w:val="lowerLetter"/>
      <w:lvlText w:val="%2."/>
      <w:lvlJc w:val="left"/>
      <w:pPr>
        <w:ind w:left="1440" w:hanging="360"/>
      </w:pPr>
    </w:lvl>
    <w:lvl w:ilvl="2" w:tplc="4BCC35AA">
      <w:start w:val="1"/>
      <w:numFmt w:val="lowerRoman"/>
      <w:lvlText w:val="%3."/>
      <w:lvlJc w:val="right"/>
      <w:pPr>
        <w:ind w:left="2160" w:hanging="180"/>
      </w:pPr>
    </w:lvl>
    <w:lvl w:ilvl="3" w:tplc="38BE1896">
      <w:start w:val="1"/>
      <w:numFmt w:val="decimal"/>
      <w:lvlText w:val="%4."/>
      <w:lvlJc w:val="left"/>
      <w:pPr>
        <w:ind w:left="2880" w:hanging="360"/>
      </w:pPr>
    </w:lvl>
    <w:lvl w:ilvl="4" w:tplc="B2667DC6">
      <w:start w:val="1"/>
      <w:numFmt w:val="lowerLetter"/>
      <w:lvlText w:val="%5."/>
      <w:lvlJc w:val="left"/>
      <w:pPr>
        <w:ind w:left="3600" w:hanging="360"/>
      </w:pPr>
    </w:lvl>
    <w:lvl w:ilvl="5" w:tplc="7990FD9C">
      <w:start w:val="1"/>
      <w:numFmt w:val="lowerRoman"/>
      <w:lvlText w:val="%6."/>
      <w:lvlJc w:val="right"/>
      <w:pPr>
        <w:ind w:left="4320" w:hanging="180"/>
      </w:pPr>
    </w:lvl>
    <w:lvl w:ilvl="6" w:tplc="E450503A">
      <w:start w:val="1"/>
      <w:numFmt w:val="decimal"/>
      <w:lvlText w:val="%7."/>
      <w:lvlJc w:val="left"/>
      <w:pPr>
        <w:ind w:left="5040" w:hanging="360"/>
      </w:pPr>
    </w:lvl>
    <w:lvl w:ilvl="7" w:tplc="44B2B274">
      <w:start w:val="1"/>
      <w:numFmt w:val="lowerLetter"/>
      <w:lvlText w:val="%8."/>
      <w:lvlJc w:val="left"/>
      <w:pPr>
        <w:ind w:left="5760" w:hanging="360"/>
      </w:pPr>
    </w:lvl>
    <w:lvl w:ilvl="8" w:tplc="B096067C">
      <w:start w:val="1"/>
      <w:numFmt w:val="lowerRoman"/>
      <w:lvlText w:val="%9."/>
      <w:lvlJc w:val="right"/>
      <w:pPr>
        <w:ind w:left="6480" w:hanging="180"/>
      </w:pPr>
    </w:lvl>
  </w:abstractNum>
  <w:abstractNum w:abstractNumId="15" w15:restartNumberingAfterBreak="0">
    <w:nsid w:val="6AB03CB3"/>
    <w:multiLevelType w:val="hybridMultilevel"/>
    <w:tmpl w:val="D84EBE6E"/>
    <w:lvl w:ilvl="0" w:tplc="FE98AAAC">
      <w:start w:val="1"/>
      <w:numFmt w:val="bullet"/>
      <w:lvlText w:val=""/>
      <w:lvlJc w:val="left"/>
      <w:pPr>
        <w:ind w:left="720" w:hanging="360"/>
      </w:pPr>
      <w:rPr>
        <w:rFonts w:ascii="Symbol" w:hAnsi="Symbol" w:hint="default"/>
      </w:rPr>
    </w:lvl>
    <w:lvl w:ilvl="1" w:tplc="31D2C494">
      <w:start w:val="1"/>
      <w:numFmt w:val="bullet"/>
      <w:lvlText w:val="o"/>
      <w:lvlJc w:val="left"/>
      <w:pPr>
        <w:ind w:left="1440" w:hanging="360"/>
      </w:pPr>
      <w:rPr>
        <w:rFonts w:ascii="Courier New" w:hAnsi="Courier New" w:cs="Courier New" w:hint="default"/>
      </w:rPr>
    </w:lvl>
    <w:lvl w:ilvl="2" w:tplc="0DAA8C70">
      <w:start w:val="1"/>
      <w:numFmt w:val="bullet"/>
      <w:lvlText w:val=""/>
      <w:lvlJc w:val="left"/>
      <w:pPr>
        <w:ind w:left="2160" w:hanging="360"/>
      </w:pPr>
      <w:rPr>
        <w:rFonts w:ascii="Wingdings" w:hAnsi="Wingdings" w:hint="default"/>
      </w:rPr>
    </w:lvl>
    <w:lvl w:ilvl="3" w:tplc="27E4DE10">
      <w:start w:val="1"/>
      <w:numFmt w:val="bullet"/>
      <w:lvlText w:val=""/>
      <w:lvlJc w:val="left"/>
      <w:pPr>
        <w:ind w:left="2880" w:hanging="360"/>
      </w:pPr>
      <w:rPr>
        <w:rFonts w:ascii="Symbol" w:hAnsi="Symbol" w:hint="default"/>
      </w:rPr>
    </w:lvl>
    <w:lvl w:ilvl="4" w:tplc="AEA691AE">
      <w:start w:val="1"/>
      <w:numFmt w:val="bullet"/>
      <w:lvlText w:val="o"/>
      <w:lvlJc w:val="left"/>
      <w:pPr>
        <w:ind w:left="3600" w:hanging="360"/>
      </w:pPr>
      <w:rPr>
        <w:rFonts w:ascii="Courier New" w:hAnsi="Courier New" w:cs="Courier New" w:hint="default"/>
      </w:rPr>
    </w:lvl>
    <w:lvl w:ilvl="5" w:tplc="3B823F74">
      <w:start w:val="1"/>
      <w:numFmt w:val="bullet"/>
      <w:lvlText w:val=""/>
      <w:lvlJc w:val="left"/>
      <w:pPr>
        <w:ind w:left="4320" w:hanging="360"/>
      </w:pPr>
      <w:rPr>
        <w:rFonts w:ascii="Wingdings" w:hAnsi="Wingdings" w:hint="default"/>
      </w:rPr>
    </w:lvl>
    <w:lvl w:ilvl="6" w:tplc="D33C6288">
      <w:start w:val="1"/>
      <w:numFmt w:val="bullet"/>
      <w:lvlText w:val=""/>
      <w:lvlJc w:val="left"/>
      <w:pPr>
        <w:ind w:left="5040" w:hanging="360"/>
      </w:pPr>
      <w:rPr>
        <w:rFonts w:ascii="Symbol" w:hAnsi="Symbol" w:hint="default"/>
      </w:rPr>
    </w:lvl>
    <w:lvl w:ilvl="7" w:tplc="6EFE60D0">
      <w:start w:val="1"/>
      <w:numFmt w:val="bullet"/>
      <w:lvlText w:val="o"/>
      <w:lvlJc w:val="left"/>
      <w:pPr>
        <w:ind w:left="5760" w:hanging="360"/>
      </w:pPr>
      <w:rPr>
        <w:rFonts w:ascii="Courier New" w:hAnsi="Courier New" w:cs="Courier New" w:hint="default"/>
      </w:rPr>
    </w:lvl>
    <w:lvl w:ilvl="8" w:tplc="94E6A738">
      <w:start w:val="1"/>
      <w:numFmt w:val="bullet"/>
      <w:lvlText w:val=""/>
      <w:lvlJc w:val="left"/>
      <w:pPr>
        <w:ind w:left="6480" w:hanging="360"/>
      </w:pPr>
      <w:rPr>
        <w:rFonts w:ascii="Wingdings" w:hAnsi="Wingdings" w:hint="default"/>
      </w:rPr>
    </w:lvl>
  </w:abstractNum>
  <w:abstractNum w:abstractNumId="16" w15:restartNumberingAfterBreak="0">
    <w:nsid w:val="748F61FA"/>
    <w:multiLevelType w:val="hybridMultilevel"/>
    <w:tmpl w:val="EB966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
  </w:num>
  <w:num w:numId="5">
    <w:abstractNumId w:val="0"/>
  </w:num>
  <w:num w:numId="6">
    <w:abstractNumId w:val="4"/>
  </w:num>
  <w:num w:numId="7">
    <w:abstractNumId w:val="7"/>
  </w:num>
  <w:num w:numId="8">
    <w:abstractNumId w:val="16"/>
  </w:num>
  <w:num w:numId="9">
    <w:abstractNumId w:val="13"/>
  </w:num>
  <w:num w:numId="10">
    <w:abstractNumId w:val="2"/>
  </w:num>
  <w:num w:numId="11">
    <w:abstractNumId w:val="8"/>
  </w:num>
  <w:num w:numId="12">
    <w:abstractNumId w:val="5"/>
  </w:num>
  <w:num w:numId="13">
    <w:abstractNumId w:val="3"/>
  </w:num>
  <w:num w:numId="14">
    <w:abstractNumId w:val="10"/>
  </w:num>
  <w:num w:numId="15">
    <w:abstractNumId w:val="12"/>
  </w:num>
  <w:num w:numId="16">
    <w:abstractNumId w:val="6"/>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9B"/>
    <w:rsid w:val="00010EFA"/>
    <w:rsid w:val="00120E54"/>
    <w:rsid w:val="001A3E18"/>
    <w:rsid w:val="002A786E"/>
    <w:rsid w:val="00333203"/>
    <w:rsid w:val="00350BF6"/>
    <w:rsid w:val="00381886"/>
    <w:rsid w:val="003C1347"/>
    <w:rsid w:val="003D12EB"/>
    <w:rsid w:val="00416DD0"/>
    <w:rsid w:val="00452163"/>
    <w:rsid w:val="0057090C"/>
    <w:rsid w:val="00576DD2"/>
    <w:rsid w:val="00650404"/>
    <w:rsid w:val="006641A4"/>
    <w:rsid w:val="0068422C"/>
    <w:rsid w:val="00695A1C"/>
    <w:rsid w:val="00782ECD"/>
    <w:rsid w:val="00817E08"/>
    <w:rsid w:val="00912661"/>
    <w:rsid w:val="009266E7"/>
    <w:rsid w:val="00A1203A"/>
    <w:rsid w:val="00A80FF7"/>
    <w:rsid w:val="00AF7F43"/>
    <w:rsid w:val="00BD5568"/>
    <w:rsid w:val="00C60FDB"/>
    <w:rsid w:val="00D1609B"/>
    <w:rsid w:val="00D17FE4"/>
    <w:rsid w:val="00D22439"/>
    <w:rsid w:val="00D3717E"/>
    <w:rsid w:val="00E05D5A"/>
    <w:rsid w:val="00E631C1"/>
    <w:rsid w:val="00E907F9"/>
    <w:rsid w:val="00EC526D"/>
    <w:rsid w:val="00F32462"/>
    <w:rsid w:val="00F44CF6"/>
    <w:rsid w:val="00F71D6E"/>
    <w:rsid w:val="00F9142E"/>
    <w:rsid w:val="00FC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3A430"/>
  <w15:docId w15:val="{B550E169-A848-4467-A397-6CC1C072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Pr>
      <w:rFonts w:cs="Calibri"/>
      <w:color w:val="000000"/>
      <w:sz w:val="24"/>
      <w:szCs w:val="24"/>
    </w:rPr>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Pr>
      <w:color w:val="800080" w:themeColor="followedHyperlink"/>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ss-1rl9nfu">
    <w:name w:val="css-1rl9nfu"/>
    <w:basedOn w:val="Absatz-Standardschriftart"/>
  </w:style>
  <w:style w:type="character" w:customStyle="1" w:styleId="css-pcxqtt">
    <w:name w:val="css-pcxqtt"/>
    <w:basedOn w:val="Absatz-Standardschriftart"/>
  </w:style>
  <w:style w:type="character" w:customStyle="1" w:styleId="css-1r9juou">
    <w:name w:val="css-1r9juou"/>
    <w:basedOn w:val="Absatz-Standardschriftart"/>
  </w:style>
  <w:style w:type="paragraph" w:customStyle="1" w:styleId="css-1psf6fc">
    <w:name w:val="css-1psf6fc"/>
    <w:basedOn w:val="Standar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css-1rpdir2">
    <w:name w:val="css-1rpdir2"/>
    <w:basedOn w:val="Standard"/>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ss-1d4yxfs">
    <w:name w:val="css-1d4yxfs"/>
    <w:basedOn w:val="Absatz-Standardschriftart"/>
  </w:style>
  <w:style w:type="character" w:styleId="Zeilennummer">
    <w:name w:val="line number"/>
    <w:basedOn w:val="Absatz-Standardschriftar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a-san-mehr.d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34" Type="http://schemas.onlyoffice.com/commentsIdsDocument" Target="commentsIdsDocument.xml"/><Relationship Id="rId7" Type="http://schemas.openxmlformats.org/officeDocument/2006/relationships/footnotes" Target="footnotes.xml"/><Relationship Id="rId12" Type="http://schemas.openxmlformats.org/officeDocument/2006/relationships/hyperlink" Target="https://www.sueddeutsche.de/muenchen/werbung-mit-bayern-klischees-der-heimat-holzhammer-1.2526243" TargetMode="External"/><Relationship Id="rId17"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a-san-mehr.de/" TargetMode="External"/><Relationship Id="rId5" Type="http://schemas.openxmlformats.org/officeDocument/2006/relationships/settings" Target="settings.xml"/><Relationship Id="rId15" Type="http://schemas.openxmlformats.org/officeDocument/2006/relationships/hyperlink" Target="http://www.mia-san-mehr.de/" TargetMode="External"/><Relationship Id="rId23" Type="http://schemas.openxmlformats.org/officeDocument/2006/relationships/theme" Target="theme/theme1.xml"/><Relationship Id="rId36" Type="http://schemas.onlyoffice.com/commentsExtendedDocument" Target="commentsExtendedDocument.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 Id="rId30" Type="http://schemas.onlyoffice.com/commentsDocument" Target="commentsDocument.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24F2708-0DEF-408C-A617-1C05D4B3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1604</Words>
  <Characters>10109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dcterms:created xsi:type="dcterms:W3CDTF">2022-09-14T08:39:00Z</dcterms:created>
  <dcterms:modified xsi:type="dcterms:W3CDTF">2022-09-14T08:39:00Z</dcterms:modified>
</cp:coreProperties>
</file>